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CF7" w:rsidRPr="00BA2CF7" w:rsidRDefault="00CD66C5"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bookmarkStart w:id="0" w:name="_GoBack"/>
      <w:r w:rsidRPr="00CD66C5">
        <w:rPr>
          <w:rFonts w:ascii="Times New Roman" w:eastAsia="Times New Roman" w:hAnsi="Times New Roman" w:cs="Times New Roman"/>
          <w:noProof/>
          <w:color w:val="000000"/>
          <w:sz w:val="28"/>
          <w:szCs w:val="28"/>
          <w:lang w:val="ru-RU" w:eastAsia="ru-RU"/>
        </w:rPr>
        <w:drawing>
          <wp:inline distT="0" distB="0" distL="0" distR="0">
            <wp:extent cx="6480175" cy="9034173"/>
            <wp:effectExtent l="0" t="0" r="0" b="0"/>
            <wp:docPr id="5" name="Рисунок 5" descr="C:\Users\PC\Desktop\сад\Правила трудового внутреннего распорядка сотруднико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Desktop\сад\Правила трудового внутреннего распорядка сотрудников.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175" cy="9034173"/>
                    </a:xfrm>
                    <a:prstGeom prst="rect">
                      <a:avLst/>
                    </a:prstGeom>
                    <a:noFill/>
                    <a:ln>
                      <a:noFill/>
                    </a:ln>
                  </pic:spPr>
                </pic:pic>
              </a:graphicData>
            </a:graphic>
          </wp:inline>
        </w:drawing>
      </w:r>
      <w:bookmarkEnd w:id="0"/>
      <w:r w:rsidR="00BA2CF7" w:rsidRPr="00BA2CF7">
        <w:rPr>
          <w:rFonts w:ascii="Times New Roman" w:eastAsia="Times New Roman" w:hAnsi="Times New Roman" w:cs="Times New Roman"/>
          <w:color w:val="000000"/>
          <w:sz w:val="28"/>
          <w:szCs w:val="28"/>
          <w:lang w:val="ru-RU" w:eastAsia="ru-RU"/>
        </w:rPr>
        <w:lastRenderedPageBreak/>
        <w:t xml:space="preserve">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1.3.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1.4. Данный локальный нормативный акт является приложением к Коллективному договору дошкольного образовательного учреждения.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1.5. Правила внутреннего трудового распорядка (ПВТР) утверждает заведующий детским садом с учётом мнения Общего собрания трудового коллектива, осуществляющего деятельность согласно </w:t>
      </w:r>
      <w:r w:rsidRPr="00BA2CF7">
        <w:rPr>
          <w:rFonts w:ascii="Times New Roman" w:eastAsia="Times New Roman" w:hAnsi="Times New Roman" w:cs="Times New Roman"/>
          <w:color w:val="2F5496"/>
          <w:sz w:val="28"/>
          <w:szCs w:val="28"/>
          <w:u w:val="single" w:color="2F5496"/>
          <w:lang w:val="ru-RU" w:eastAsia="ru-RU"/>
        </w:rPr>
        <w:t>Положению об общем собрании работников ДОУ</w:t>
      </w:r>
      <w:r w:rsidRPr="00BA2CF7">
        <w:rPr>
          <w:rFonts w:ascii="Times New Roman" w:eastAsia="Times New Roman" w:hAnsi="Times New Roman" w:cs="Times New Roman"/>
          <w:color w:val="000000"/>
          <w:sz w:val="28"/>
          <w:szCs w:val="28"/>
          <w:lang w:val="ru-RU" w:eastAsia="ru-RU"/>
        </w:rPr>
        <w:t xml:space="preserve"> и по согласованию с профсоюзным комитетом дошкольного образовательного учреждения.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1.6. Ответственность за соблюдение настоящих Правил едина для всех членов трудового коллектива.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1.7. 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ДОУ не допускается. </w:t>
      </w:r>
    </w:p>
    <w:p w:rsidR="00BA2CF7" w:rsidRPr="00BA2CF7" w:rsidRDefault="00BA2CF7" w:rsidP="00BA2CF7">
      <w:pPr>
        <w:keepNext/>
        <w:keepLines/>
        <w:spacing w:before="0" w:beforeAutospacing="0" w:after="26" w:afterAutospacing="0" w:line="259" w:lineRule="auto"/>
        <w:jc w:val="center"/>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2. Порядок приема, отказа в приеме на работу, перевода, отстранения и увольнения работников ДОУ</w:t>
      </w:r>
    </w:p>
    <w:p w:rsidR="00BA2CF7" w:rsidRPr="00BA2CF7" w:rsidRDefault="00BA2CF7" w:rsidP="00BA2CF7">
      <w:pPr>
        <w:spacing w:before="0" w:beforeAutospacing="0" w:after="13" w:afterAutospacing="0" w:line="251"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 </w:t>
      </w:r>
      <w:r w:rsidRPr="00BA2CF7">
        <w:rPr>
          <w:rFonts w:ascii="Times New Roman" w:eastAsia="Times New Roman" w:hAnsi="Times New Roman" w:cs="Times New Roman"/>
          <w:b/>
          <w:color w:val="000000"/>
          <w:sz w:val="28"/>
          <w:szCs w:val="28"/>
          <w:lang w:val="ru-RU" w:eastAsia="ru-RU"/>
        </w:rPr>
        <w:t xml:space="preserve">Порядок приема на работу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2.l.l. Работники реализуют свое право на труд путем заключения трудового договора о работе в данном дошкольном образовательном учреждении (ч. ст. 68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2.12. трудовой договор заключается в письменной форме (ст. 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(ч. ст. 67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 З. При приеме на работу заключение срочного трудового договора допускается только в случаях, предусмотренных ст. 58 и 59 ТК РФ.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2.1.4. </w:t>
      </w:r>
      <w:r w:rsidRPr="00BA2CF7">
        <w:rPr>
          <w:rFonts w:ascii="Times New Roman" w:eastAsia="Times New Roman" w:hAnsi="Times New Roman" w:cs="Times New Roman"/>
          <w:color w:val="000000"/>
          <w:sz w:val="28"/>
          <w:szCs w:val="28"/>
          <w:u w:val="single" w:color="000000"/>
          <w:lang w:val="ru-RU" w:eastAsia="ru-RU"/>
        </w:rPr>
        <w:t>При приеме на работу сотрудник обязан предъявить администрации ДОУ (согласно</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ч. ст. 65 ТК РФ):</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D870F7">
      <w:pPr>
        <w:numPr>
          <w:ilvl w:val="0"/>
          <w:numId w:val="6"/>
        </w:numPr>
        <w:spacing w:before="0" w:beforeAutospacing="0" w:after="13" w:afterAutospacing="0" w:line="268" w:lineRule="auto"/>
        <w:ind w:right="8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паспорт или иной документ, удостоверяющий личность;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 </w:t>
      </w:r>
      <w:r w:rsidRPr="00BA2CF7">
        <w:rPr>
          <w:rFonts w:ascii="Times New Roman" w:eastAsia="Times New Roman" w:hAnsi="Times New Roman" w:cs="Times New Roman"/>
          <w:color w:val="000000"/>
          <w:sz w:val="28"/>
          <w:szCs w:val="28"/>
          <w:lang w:val="ru-RU" w:eastAsia="ru-RU"/>
        </w:rPr>
        <w:lastRenderedPageBreak/>
        <w:t xml:space="preserve">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1 января 2021 года, вправе потребовать от заведующего ее принятие и продолжение заполнения согласно ст. 66 ТК РФ;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документ, </w:t>
      </w:r>
      <w:r w:rsidRPr="00BA2CF7">
        <w:rPr>
          <w:rFonts w:ascii="Times New Roman" w:eastAsia="Times New Roman" w:hAnsi="Times New Roman" w:cs="Times New Roman"/>
          <w:color w:val="000000"/>
          <w:sz w:val="28"/>
          <w:szCs w:val="28"/>
          <w:lang w:val="ru-RU" w:eastAsia="ru-RU"/>
        </w:rPr>
        <w:tab/>
        <w:t xml:space="preserve">подтверждающий </w:t>
      </w:r>
      <w:r w:rsidRPr="00BA2CF7">
        <w:rPr>
          <w:rFonts w:ascii="Times New Roman" w:eastAsia="Times New Roman" w:hAnsi="Times New Roman" w:cs="Times New Roman"/>
          <w:color w:val="000000"/>
          <w:sz w:val="28"/>
          <w:szCs w:val="28"/>
          <w:lang w:val="ru-RU" w:eastAsia="ru-RU"/>
        </w:rPr>
        <w:tab/>
        <w:t xml:space="preserve">регистрацию </w:t>
      </w:r>
      <w:r w:rsidRPr="00BA2CF7">
        <w:rPr>
          <w:rFonts w:ascii="Times New Roman" w:eastAsia="Times New Roman" w:hAnsi="Times New Roman" w:cs="Times New Roman"/>
          <w:color w:val="000000"/>
          <w:sz w:val="28"/>
          <w:szCs w:val="28"/>
          <w:lang w:val="ru-RU" w:eastAsia="ru-RU"/>
        </w:rPr>
        <w:tab/>
        <w:t xml:space="preserve">в </w:t>
      </w:r>
      <w:r w:rsidRPr="00BA2CF7">
        <w:rPr>
          <w:rFonts w:ascii="Times New Roman" w:eastAsia="Times New Roman" w:hAnsi="Times New Roman" w:cs="Times New Roman"/>
          <w:color w:val="000000"/>
          <w:sz w:val="28"/>
          <w:szCs w:val="28"/>
          <w:lang w:val="ru-RU" w:eastAsia="ru-RU"/>
        </w:rPr>
        <w:tab/>
        <w:t xml:space="preserve">системе </w:t>
      </w:r>
      <w:r w:rsidRPr="00BA2CF7">
        <w:rPr>
          <w:rFonts w:ascii="Times New Roman" w:eastAsia="Times New Roman" w:hAnsi="Times New Roman" w:cs="Times New Roman"/>
          <w:color w:val="000000"/>
          <w:sz w:val="28"/>
          <w:szCs w:val="28"/>
          <w:lang w:val="ru-RU" w:eastAsia="ru-RU"/>
        </w:rPr>
        <w:tab/>
        <w:t xml:space="preserve">индивидуального </w:t>
      </w:r>
    </w:p>
    <w:p w:rsidR="00BA2CF7" w:rsidRPr="00BA2CF7" w:rsidRDefault="00BA2CF7" w:rsidP="00D870F7">
      <w:p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(персонифицированного) учета, в том числе в форме электронного документа;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документ воинского учета — для военнообязанных и лиц, подлежащих призыву на военную службу;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2.1.5</w:t>
      </w:r>
      <w:r w:rsidRPr="00BA2CF7">
        <w:rPr>
          <w:rFonts w:ascii="Times New Roman" w:eastAsia="Times New Roman" w:hAnsi="Times New Roman" w:cs="Times New Roman"/>
          <w:color w:val="000000"/>
          <w:sz w:val="28"/>
          <w:szCs w:val="28"/>
          <w:u w:val="single" w:color="000000"/>
          <w:lang w:val="ru-RU" w:eastAsia="ru-RU"/>
        </w:rPr>
        <w:t>. При поступлении на работу сотрудник в обязательном порядке проходит:</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предварительный медицинский осмотр 9 48 Федерального закона от 29 декабря 2012 года № 273-03);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(пункт 8 Приложения 2 к приказу Минздрава России от 20 мая 2022 года №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 (пункт 5 Приложения к приказу Минздрава России от 20 мая 2022 года № 342н).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2.1.6.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r w:rsidRPr="00BA2CF7">
        <w:rPr>
          <w:rFonts w:ascii="Times New Roman" w:eastAsia="Times New Roman" w:hAnsi="Times New Roman" w:cs="Times New Roman"/>
          <w:color w:val="000000"/>
          <w:sz w:val="28"/>
          <w:szCs w:val="28"/>
          <w:lang w:val="ru-RU" w:eastAsia="ru-RU"/>
        </w:rPr>
        <w:lastRenderedPageBreak/>
        <w:t xml:space="preserve">(Приказ </w:t>
      </w:r>
      <w:proofErr w:type="spellStart"/>
      <w:r w:rsidRPr="00BA2CF7">
        <w:rPr>
          <w:rFonts w:ascii="Times New Roman" w:eastAsia="Times New Roman" w:hAnsi="Times New Roman" w:cs="Times New Roman"/>
          <w:color w:val="000000"/>
          <w:sz w:val="28"/>
          <w:szCs w:val="28"/>
          <w:lang w:val="ru-RU" w:eastAsia="ru-RU"/>
        </w:rPr>
        <w:t>Минобрнауки</w:t>
      </w:r>
      <w:proofErr w:type="spellEnd"/>
      <w:r w:rsidRPr="00BA2CF7">
        <w:rPr>
          <w:rFonts w:ascii="Times New Roman" w:eastAsia="Times New Roman" w:hAnsi="Times New Roman" w:cs="Times New Roman"/>
          <w:color w:val="000000"/>
          <w:sz w:val="28"/>
          <w:szCs w:val="28"/>
          <w:lang w:val="ru-RU" w:eastAsia="ru-RU"/>
        </w:rPr>
        <w:t xml:space="preserve"> России от 13 марта 2018 года № 179). 2.1.7. 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2.1.8. </w:t>
      </w:r>
      <w:r w:rsidRPr="00BA2CF7">
        <w:rPr>
          <w:rFonts w:ascii="Times New Roman" w:eastAsia="Times New Roman" w:hAnsi="Times New Roman" w:cs="Times New Roman"/>
          <w:color w:val="000000"/>
          <w:sz w:val="28"/>
          <w:szCs w:val="28"/>
          <w:u w:val="single" w:color="000000"/>
          <w:lang w:val="ru-RU" w:eastAsia="ru-RU"/>
        </w:rPr>
        <w:t>Для оформления на работу иностранным гражданам и лицам без гражданства следует</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предоставить документы, перечисленные в п. 2.1.4 настоящих Правил, а также:</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i/>
          <w:color w:val="000000"/>
          <w:sz w:val="28"/>
          <w:szCs w:val="28"/>
          <w:lang w:val="ru-RU" w:eastAsia="ru-RU"/>
        </w:rPr>
        <w:t>временно пребывающим визовым иностранцам:</w:t>
      </w:r>
      <w:r w:rsidRPr="00BA2CF7">
        <w:rPr>
          <w:rFonts w:ascii="Times New Roman" w:eastAsia="Times New Roman" w:hAnsi="Times New Roman" w:cs="Times New Roman"/>
          <w:color w:val="000000"/>
          <w:sz w:val="28"/>
          <w:szCs w:val="28"/>
          <w:lang w:val="ru-RU" w:eastAsia="ru-RU"/>
        </w:rPr>
        <w:t xml:space="preserve"> разрешение на работу, виза, миграционная карта;    </w:t>
      </w:r>
    </w:p>
    <w:p w:rsidR="00BA2CF7" w:rsidRPr="00BA2CF7" w:rsidRDefault="00BA2CF7" w:rsidP="00D870F7">
      <w:pPr>
        <w:numPr>
          <w:ilvl w:val="0"/>
          <w:numId w:val="6"/>
        </w:numPr>
        <w:spacing w:before="0" w:beforeAutospacing="0" w:after="22" w:afterAutospacing="0" w:line="259"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i/>
          <w:color w:val="000000"/>
          <w:sz w:val="28"/>
          <w:szCs w:val="28"/>
          <w:lang w:val="ru-RU" w:eastAsia="ru-RU"/>
        </w:rPr>
        <w:t>временно пребывающим безвизовым иностранцам:</w:t>
      </w:r>
      <w:r w:rsidRPr="00BA2CF7">
        <w:rPr>
          <w:rFonts w:ascii="Times New Roman" w:eastAsia="Times New Roman" w:hAnsi="Times New Roman" w:cs="Times New Roman"/>
          <w:color w:val="000000"/>
          <w:sz w:val="28"/>
          <w:szCs w:val="28"/>
          <w:lang w:val="ru-RU" w:eastAsia="ru-RU"/>
        </w:rPr>
        <w:t xml:space="preserve"> патент, миграционная карта;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i/>
          <w:color w:val="000000"/>
          <w:sz w:val="28"/>
          <w:szCs w:val="28"/>
          <w:lang w:val="ru-RU" w:eastAsia="ru-RU"/>
        </w:rPr>
        <w:t>временно проживающим:</w:t>
      </w:r>
      <w:r w:rsidRPr="00BA2CF7">
        <w:rPr>
          <w:rFonts w:ascii="Times New Roman" w:eastAsia="Times New Roman" w:hAnsi="Times New Roman" w:cs="Times New Roman"/>
          <w:color w:val="000000"/>
          <w:sz w:val="28"/>
          <w:szCs w:val="28"/>
          <w:lang w:val="ru-RU" w:eastAsia="ru-RU"/>
        </w:rPr>
        <w:t xml:space="preserve"> разрешение на временное проживание, разрешение на временное проживание в целях получения образования, виза;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i/>
          <w:color w:val="000000"/>
          <w:sz w:val="28"/>
          <w:szCs w:val="28"/>
          <w:lang w:val="ru-RU" w:eastAsia="ru-RU"/>
        </w:rPr>
        <w:t>постоянно прожимающим:</w:t>
      </w:r>
      <w:r w:rsidRPr="00BA2CF7">
        <w:rPr>
          <w:rFonts w:ascii="Times New Roman" w:eastAsia="Times New Roman" w:hAnsi="Times New Roman" w:cs="Times New Roman"/>
          <w:color w:val="000000"/>
          <w:sz w:val="28"/>
          <w:szCs w:val="28"/>
          <w:lang w:val="ru-RU" w:eastAsia="ru-RU"/>
        </w:rPr>
        <w:t xml:space="preserve"> вид на жительство;    </w:t>
      </w:r>
    </w:p>
    <w:p w:rsidR="00BA2CF7" w:rsidRPr="00BA2CF7" w:rsidRDefault="00BA2CF7" w:rsidP="00D870F7">
      <w:pPr>
        <w:numPr>
          <w:ilvl w:val="0"/>
          <w:numId w:val="6"/>
        </w:num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i/>
          <w:color w:val="000000"/>
          <w:sz w:val="28"/>
          <w:szCs w:val="28"/>
          <w:lang w:val="ru-RU" w:eastAsia="ru-RU"/>
        </w:rPr>
        <w:t>высококвалифицированному специалисту:</w:t>
      </w:r>
      <w:r w:rsidRPr="00BA2CF7">
        <w:rPr>
          <w:rFonts w:ascii="Times New Roman" w:eastAsia="Times New Roman" w:hAnsi="Times New Roman" w:cs="Times New Roman"/>
          <w:color w:val="000000"/>
          <w:sz w:val="28"/>
          <w:szCs w:val="28"/>
          <w:lang w:val="ru-RU" w:eastAsia="ru-RU"/>
        </w:rPr>
        <w:t xml:space="preserve"> договор (полис) добровольного медицинского страхования, действующий на территории РФ, разрешение на работу, виза, вид на жительство, миграционная карта. </w:t>
      </w:r>
    </w:p>
    <w:p w:rsidR="00BA2CF7" w:rsidRPr="00BA2CF7" w:rsidRDefault="00BA2CF7" w:rsidP="00D870F7">
      <w:p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(ч.1 ст. 327_З ТК РФ) </w:t>
      </w:r>
    </w:p>
    <w:p w:rsidR="00BA2CF7" w:rsidRPr="00BA2CF7" w:rsidRDefault="00BA2CF7" w:rsidP="00D870F7">
      <w:p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2.l.8.l. Для иностранных граждан ИНН, СНИЛС, трудовую книжку может оформить работодатель.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2.1.8.2. В соответствии с Указом Президента Российской Федерации от 27 августа 2022 года № 585, граждане Украины вместо патента или разрешения на работу могут предъявить выданный МВД России документ о дактилоскопии.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2.1.9. Разрешение на работу может быть предъявлено иностранным гражданином и лицом без гражданства заведующему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 З ст. 57 ТК РФ (ч. 2 ст. 327_3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2.1.10. При заключении трудового договора поступающие на работу иностранный гражданин или лицо без гражданства не предъявляют заведующему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 (ч. З ст. 327_3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2.1.11. Заключение трудового договора допускается с лицами, достигшими возраста шестнадцати лет, за исключением случаев, предусмотренных ТК РФ, другими федеральными законами (ч.1 ст. 63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2.1.11.1. 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 (ч.2 ст. 63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2.1.11.2. 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(ч. З ст. 63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2.l.11.3. 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 (ч. 4 ст. 63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2.1.12. Лица, принимаемые на работу в ДОУ, требующую специальных знаний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(педагогические, медицинские) в соответствии с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2.l.12.l.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 декабря 2012 года № 273-ФЗ (ч. ст. 46).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2.l.12.2.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w:t>
      </w:r>
      <w:r w:rsidRPr="00BA2CF7">
        <w:rPr>
          <w:rFonts w:ascii="Times New Roman" w:eastAsia="Times New Roman" w:hAnsi="Times New Roman" w:cs="Times New Roman"/>
          <w:color w:val="000000"/>
          <w:sz w:val="28"/>
          <w:szCs w:val="28"/>
          <w:lang w:val="ru-RU" w:eastAsia="ru-RU"/>
        </w:rPr>
        <w:lastRenderedPageBreak/>
        <w:t xml:space="preserve">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образовательной программы определяется заведующим (ч. 4 ст.46 Федерального закона от 29 декабря 2012 года № 273-03).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2.l.12.3. К занятию педагогической деятельностью в государственных и муниципальных дошкольных образовательных учреждениях не допускаются иностранные агенты (ч. 4 1 ст. 46 Федерального закона от 29 декабря 2012 года № 273-03).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2.1.13. Прием на работу в дошкольное образовательное учреждение без предъявления перечисленных документов не допускается. Вместе с тем администрация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(ч. З ст. 65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2.1.14.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(ч.1 ст. 68 ТК РФ). Приказ о приеме на работу объявляется работнику под роспись в трехдневный срок со дня фактического начала работы. По требованию работника заведующий обязан выдать ему надлежаще заверенную копию указанного приказа.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2.1.15.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(ч.3 ст. 68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2.1.16.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Испытание при приеме на работу не устанавливается, для:</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numPr>
          <w:ilvl w:val="0"/>
          <w:numId w:val="7"/>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 </w:t>
      </w:r>
    </w:p>
    <w:p w:rsidR="00BA2CF7" w:rsidRPr="00BA2CF7" w:rsidRDefault="00BA2CF7" w:rsidP="00BA2CF7">
      <w:pPr>
        <w:numPr>
          <w:ilvl w:val="0"/>
          <w:numId w:val="7"/>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беременных женщин и женщин, имеющих детей в возрасте до полутора лет; </w:t>
      </w:r>
    </w:p>
    <w:p w:rsidR="00BA2CF7" w:rsidRPr="00BA2CF7" w:rsidRDefault="00BA2CF7" w:rsidP="00D870F7">
      <w:pPr>
        <w:numPr>
          <w:ilvl w:val="0"/>
          <w:numId w:val="7"/>
        </w:numPr>
        <w:spacing w:before="0" w:beforeAutospacing="0" w:after="13" w:afterAutospacing="0" w:line="268" w:lineRule="auto"/>
        <w:ind w:right="88" w:firstLine="426"/>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лиц, не достигших возраста восемнадцати лет; </w:t>
      </w:r>
    </w:p>
    <w:p w:rsidR="00BA2CF7" w:rsidRPr="00BA2CF7" w:rsidRDefault="00BA2CF7" w:rsidP="00D870F7">
      <w:pPr>
        <w:numPr>
          <w:ilvl w:val="0"/>
          <w:numId w:val="7"/>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BA2CF7" w:rsidRPr="00BA2CF7" w:rsidRDefault="00BA2CF7" w:rsidP="00D870F7">
      <w:pPr>
        <w:numPr>
          <w:ilvl w:val="0"/>
          <w:numId w:val="7"/>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лиц, приглашенных на работу в порядке перевода из другого дошкольного образовательного учреждения по согласованию между заведующими; </w:t>
      </w:r>
    </w:p>
    <w:p w:rsidR="00BA2CF7" w:rsidRPr="00BA2CF7" w:rsidRDefault="00BA2CF7" w:rsidP="00D870F7">
      <w:pPr>
        <w:numPr>
          <w:ilvl w:val="0"/>
          <w:numId w:val="7"/>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лиц, заключающих трудовой договор на срок до двух месяцев; </w:t>
      </w:r>
    </w:p>
    <w:p w:rsidR="00BA2CF7" w:rsidRPr="00BA2CF7" w:rsidRDefault="00BA2CF7" w:rsidP="00D870F7">
      <w:pPr>
        <w:numPr>
          <w:ilvl w:val="0"/>
          <w:numId w:val="7"/>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иных лиц в случаях, предусмотренных ТК РФ, иными федеральными законами, коллективным договором. (ч. 1-4 ст. 70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2.1.17. Срок испытания не может превышать трех месяцев, а для заместителей заведующего ДОУ, главных бухгалтеров и их заместителей, руководителей филиалов и иных обособленных структурных подразделений дошкольного образовательного учреждения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(ч. 5-7 ст. 70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2.1.18. При неудовлетворительном результате испытания заведующий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заведующего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(ч. 1 и 2 ст. 71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2.1.19.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(ч. З и 4 ст. 71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2.1.20.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w:t>
      </w:r>
      <w:r w:rsidRPr="00BA2CF7">
        <w:rPr>
          <w:rFonts w:ascii="Times New Roman" w:eastAsia="Times New Roman" w:hAnsi="Times New Roman" w:cs="Times New Roman"/>
          <w:color w:val="000000"/>
          <w:sz w:val="28"/>
          <w:szCs w:val="28"/>
          <w:lang w:val="ru-RU" w:eastAsia="ru-RU"/>
        </w:rPr>
        <w:lastRenderedPageBreak/>
        <w:t xml:space="preserve">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заведующий имеет право аннулировать трудовой договор. Аннулированный трудовой договор считается незаключенным (ст. 61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2.1.21. Трудовая книжка установленного образца является основным документом о трудовой деятельности и трудовом стаже работника (ч. 1 ст. 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(ч.3 ст. 66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2.1.22. Все записи о выполняемой работе, переводе на другую постоянную работу, квалификации, о награждениях вносятся в трудовую книжку на основании соответствующего приказа заведующего не позднее 5 рабочих дней, а об увольнении — в день увольнения и должны точно соответствовать тексту приказа (пункт 9 Приказа Минтруда России от 19 мая 2021 года № 320н).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2.1.23.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 (ч. 4 и 5 ст. 66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2.1.24. В случае, если работнику потребовалось внести запись о работе по совместительству, и он при этом не осуществляет трудовую деятельность, для внесения такой записи он вправе обратиться в дошкольное образовательное учреждение, в котором он осуществлял работу по совместительству (пункт 11 Приказа Минтруда России от 19 мая 2021 года № 320н).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2.1.25. Заведующий формирует в электронном виде основную информацию о трудовой деятельности и трудовом стаже каждого работника (далее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ст. 66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2.1.26.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 (ч. 2 ст. 66_1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2.1.27. В случаях, установленных ТК РФ, при заключении трудового договора лицо, поступающее на работу, предъявляет заведующему сведения о трудовой </w:t>
      </w:r>
      <w:r w:rsidRPr="00BA2CF7">
        <w:rPr>
          <w:rFonts w:ascii="Times New Roman" w:eastAsia="Times New Roman" w:hAnsi="Times New Roman" w:cs="Times New Roman"/>
          <w:color w:val="000000"/>
          <w:sz w:val="28"/>
          <w:szCs w:val="28"/>
          <w:lang w:val="ru-RU" w:eastAsia="ru-RU"/>
        </w:rPr>
        <w:lastRenderedPageBreak/>
        <w:t xml:space="preserve">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(ч. З ст. 66_1 ТК РФ).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2.1.28. Лицо, имеющее стаж работы по трудовому договору, может получать сведения о</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т</w:t>
      </w:r>
      <w:r w:rsidR="004B1216">
        <w:rPr>
          <w:rFonts w:ascii="Times New Roman" w:eastAsia="Times New Roman" w:hAnsi="Times New Roman" w:cs="Times New Roman"/>
          <w:color w:val="000000"/>
          <w:sz w:val="28"/>
          <w:szCs w:val="28"/>
          <w:u w:val="single" w:color="000000"/>
          <w:lang w:val="ru-RU" w:eastAsia="ru-RU"/>
        </w:rPr>
        <w:t>р</w:t>
      </w:r>
      <w:r w:rsidRPr="00BA2CF7">
        <w:rPr>
          <w:rFonts w:ascii="Times New Roman" w:eastAsia="Times New Roman" w:hAnsi="Times New Roman" w:cs="Times New Roman"/>
          <w:color w:val="000000"/>
          <w:sz w:val="28"/>
          <w:szCs w:val="28"/>
          <w:u w:val="single" w:color="000000"/>
          <w:lang w:val="ru-RU" w:eastAsia="ru-RU"/>
        </w:rPr>
        <w:t>удовой деятельности:</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D870F7">
      <w:pPr>
        <w:numPr>
          <w:ilvl w:val="0"/>
          <w:numId w:val="8"/>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дошкольном образовательном учреждении по последнему месту работы (за период работы в данном учреждении)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 </w:t>
      </w:r>
    </w:p>
    <w:p w:rsidR="00BA2CF7" w:rsidRPr="00BA2CF7" w:rsidRDefault="00BA2CF7" w:rsidP="00D870F7">
      <w:pPr>
        <w:numPr>
          <w:ilvl w:val="0"/>
          <w:numId w:val="8"/>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многофункциональном центре предоставления государственных и муниципальных услуг на флажном носителе, заверенные надлежащим образом; </w:t>
      </w:r>
    </w:p>
    <w:p w:rsidR="00BA2CF7" w:rsidRPr="00BA2CF7" w:rsidRDefault="00BA2CF7" w:rsidP="00D870F7">
      <w:pPr>
        <w:numPr>
          <w:ilvl w:val="0"/>
          <w:numId w:val="8"/>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Фонде пенсионного и социального страхования Российской Федерации на Флажном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BA2CF7" w:rsidRPr="00BA2CF7" w:rsidRDefault="00BA2CF7" w:rsidP="00D870F7">
      <w:pPr>
        <w:numPr>
          <w:ilvl w:val="0"/>
          <w:numId w:val="8"/>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 4 ст. 66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2.1.29. Заведующий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в данном дошкольном образовательном учреждении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 поданном в письменной форме или направленном в порядке, установленном заведующим, по адресу электронной почты ДОУ </w:t>
      </w:r>
    </w:p>
    <w:p w:rsidR="00BA2CF7" w:rsidRPr="00BA2CF7" w:rsidRDefault="00BA2CF7" w:rsidP="00D870F7">
      <w:pPr>
        <w:numPr>
          <w:ilvl w:val="0"/>
          <w:numId w:val="8"/>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период работы не позднее трех рабочих дней со дня подачи этого заявления; </w:t>
      </w:r>
    </w:p>
    <w:p w:rsidR="00BA2CF7" w:rsidRPr="00BA2CF7" w:rsidRDefault="00BA2CF7" w:rsidP="00D870F7">
      <w:pPr>
        <w:numPr>
          <w:ilvl w:val="0"/>
          <w:numId w:val="8"/>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 увольнении в день прекращения трудового договора. </w:t>
      </w:r>
    </w:p>
    <w:p w:rsidR="00BA2CF7" w:rsidRPr="00BA2CF7" w:rsidRDefault="00BA2CF7" w:rsidP="00D870F7">
      <w:p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 5 ст. 66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2.1.30. В случае выявления работником неверной или неполной информации в сведениях о трудовой деятельности, представленных заведующим для хранения в информационных ресурсах Фонда пенсионного и социального страхования Российской Федерации, заведующий по письменному заявлению работника обязан </w:t>
      </w:r>
      <w:r w:rsidRPr="00BA2CF7">
        <w:rPr>
          <w:rFonts w:ascii="Times New Roman" w:eastAsia="Times New Roman" w:hAnsi="Times New Roman" w:cs="Times New Roman"/>
          <w:color w:val="000000"/>
          <w:sz w:val="28"/>
          <w:szCs w:val="28"/>
          <w:lang w:val="ru-RU" w:eastAsia="ru-RU"/>
        </w:rPr>
        <w:lastRenderedPageBreak/>
        <w:t xml:space="preserve">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 (ч. 6 ст. 66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2.1.31. Трудовые книжки работников хранятся в дошкольном образовательном учреждении как документы строгой отчетности (пункт 41 Приказа Минтруда России от 19 мая 2021 года №З20н). Трудовая книжка и личное дело заведующего ДОУ хранится в органах управления образованием.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2.1.32. На каждого работника ведется личное дело, состоящее из заявления о приеме на работу, трудового договора, должностной инструкции, заверенной копии приказа о приеме на работу, личной карточки, договора о материальной ответственности (для материально ответственных лиц), дополнительных соглашений к трудовому договору, приказов (или их копий), отражающих трудовые отношения работника с работодателем, различного рода заявлений, копий документов, необходимых для предоставления работнику вычетов и льгот, копий документов о повышении квалификации, копий документов, перечисленных в пункте 2.1.4 настоящих Правил, справки о наличии (отсутствии) судимости и (или) факта уголовного преследования либо о прекращении уголовного преследования по реабилитирующим основаниям, медицинского заключения об отсутствии противопоказаний к работе в ДОУ, документов, предъявляемых при приеме на работу вместо трудовой книжки.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2.1.33. Заведующий дошкольным образовательным учреждением вправе предложить работнику заполнить листок по учету кадров для приобщения к личному делу.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2.1.34. Срок хранения личных дел работников, законченных делопроизводством после января 2003 года, составляет 50 лет. Срок хранения личных дел уволенных работников до 2003 года — 75 лет (пункт 445 Приказа </w:t>
      </w:r>
      <w:proofErr w:type="spellStart"/>
      <w:r w:rsidRPr="00BA2CF7">
        <w:rPr>
          <w:rFonts w:ascii="Times New Roman" w:eastAsia="Times New Roman" w:hAnsi="Times New Roman" w:cs="Times New Roman"/>
          <w:color w:val="000000"/>
          <w:sz w:val="28"/>
          <w:szCs w:val="28"/>
          <w:lang w:val="ru-RU" w:eastAsia="ru-RU"/>
        </w:rPr>
        <w:t>Росархива</w:t>
      </w:r>
      <w:proofErr w:type="spellEnd"/>
      <w:r w:rsidRPr="00BA2CF7">
        <w:rPr>
          <w:rFonts w:ascii="Times New Roman" w:eastAsia="Times New Roman" w:hAnsi="Times New Roman" w:cs="Times New Roman"/>
          <w:color w:val="000000"/>
          <w:sz w:val="28"/>
          <w:szCs w:val="28"/>
          <w:lang w:val="ru-RU" w:eastAsia="ru-RU"/>
        </w:rPr>
        <w:t xml:space="preserve"> от 20 декабря 2019 года № 236). Отчет срока хранения личных дел работников, уволенных из дошкольного образовательного учреждения, начинается с января года, следующего за тем, когда дело было закрыто. </w:t>
      </w:r>
    </w:p>
    <w:p w:rsidR="00BA2CF7" w:rsidRPr="00BA2CF7" w:rsidRDefault="00BA2CF7" w:rsidP="00BA2CF7">
      <w:pPr>
        <w:spacing w:before="0" w:beforeAutospacing="0" w:after="13" w:afterAutospacing="0" w:line="251"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2.2. </w:t>
      </w:r>
      <w:r w:rsidRPr="00BA2CF7">
        <w:rPr>
          <w:rFonts w:ascii="Times New Roman" w:eastAsia="Times New Roman" w:hAnsi="Times New Roman" w:cs="Times New Roman"/>
          <w:b/>
          <w:color w:val="000000"/>
          <w:sz w:val="28"/>
          <w:szCs w:val="28"/>
          <w:lang w:val="ru-RU" w:eastAsia="ru-RU"/>
        </w:rPr>
        <w:t>Отказ в приеме на работу</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2.2.1. Запрещается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w:t>
      </w:r>
      <w:r w:rsidRPr="00BA2CF7">
        <w:rPr>
          <w:rFonts w:ascii="Times New Roman" w:eastAsia="Times New Roman" w:hAnsi="Times New Roman" w:cs="Times New Roman"/>
          <w:color w:val="000000"/>
          <w:sz w:val="28"/>
          <w:szCs w:val="28"/>
          <w:lang w:val="ru-RU" w:eastAsia="ru-RU"/>
        </w:rPr>
        <w:lastRenderedPageBreak/>
        <w:t xml:space="preserve">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(ч. и 2 ст. 64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2.22.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(ч.1 ст. 331 ТК РФ).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2.2.3. К педагогической деятельности не допускаются лица:</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а) лишенные права заниматься педагогической деятельностью в соответствии с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вступившим в законную силу приговором суда;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22.4. настоящих Правил;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имеющие неснятую или непогашенную судимость за иные умышленные тяжкие и особо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тяжкие преступления, не указанные в пункте б);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г) признанные недееспособными в установленном федеральным законом порядке;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 имеющие заболевания, предусмотренные перечнем, утверждаемым федеральным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 2 ст. 331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BA2CF7">
        <w:rPr>
          <w:rFonts w:ascii="Times New Roman" w:eastAsia="Times New Roman" w:hAnsi="Times New Roman" w:cs="Times New Roman"/>
          <w:color w:val="000000"/>
          <w:sz w:val="28"/>
          <w:szCs w:val="28"/>
          <w:lang w:val="ru-RU" w:eastAsia="ru-RU"/>
        </w:rPr>
        <w:t>нереабилттирующим</w:t>
      </w:r>
      <w:proofErr w:type="spellEnd"/>
      <w:r w:rsidRPr="00BA2CF7">
        <w:rPr>
          <w:rFonts w:ascii="Times New Roman" w:eastAsia="Times New Roman" w:hAnsi="Times New Roman" w:cs="Times New Roman"/>
          <w:color w:val="000000"/>
          <w:sz w:val="28"/>
          <w:szCs w:val="28"/>
          <w:lang w:val="ru-RU" w:eastAsia="ru-RU"/>
        </w:rPr>
        <w:t xml:space="preserve"> основаниям, могут быть допущены к педагогической </w:t>
      </w:r>
      <w:r w:rsidRPr="00BA2CF7">
        <w:rPr>
          <w:rFonts w:ascii="Times New Roman" w:eastAsia="Times New Roman" w:hAnsi="Times New Roman" w:cs="Times New Roman"/>
          <w:color w:val="000000"/>
          <w:sz w:val="28"/>
          <w:szCs w:val="28"/>
          <w:lang w:val="ru-RU" w:eastAsia="ru-RU"/>
        </w:rPr>
        <w:lastRenderedPageBreak/>
        <w:t xml:space="preserve">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(ч. З ст. 33 1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2.2.5. Запрещается отказывать в заключении трудового договора женщинам по мотивам, связанным с беременностью или наличием детей (ч. З ст. 64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2.2.6. Запрещается отказывать в заключении трудового договора работникам, приглашенным в письменной форме на работу в порядке перевода из другого дошкольного образовательного учреждения, в течение одного месяца со дня увольнения с прежнего места работы (ч. 4 ст. 64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 (ч. 5 и 6 ст. 64 ТК РФ). </w:t>
      </w:r>
    </w:p>
    <w:p w:rsidR="00BA2CF7" w:rsidRPr="00BA2CF7" w:rsidRDefault="00BA2CF7" w:rsidP="00BA2CF7">
      <w:pPr>
        <w:spacing w:before="0" w:beforeAutospacing="0" w:after="13" w:afterAutospacing="0" w:line="251"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2.3.</w:t>
      </w:r>
      <w:r w:rsidRPr="00BA2CF7">
        <w:rPr>
          <w:rFonts w:ascii="Times New Roman" w:eastAsia="Times New Roman" w:hAnsi="Times New Roman" w:cs="Times New Roman"/>
          <w:b/>
          <w:color w:val="000000"/>
          <w:sz w:val="28"/>
          <w:szCs w:val="28"/>
          <w:lang w:val="ru-RU" w:eastAsia="ru-RU"/>
        </w:rPr>
        <w:t xml:space="preserve"> Перевод работника на другую работу</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(ст. 72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2.3.2. Перевод на другую работу – постоянное или временное изменение трудовой функции работника при продолжении работы в том же дошкольном образовательном учреждении. Перевод на другую работу допускается только с письменного согласия работника, за исключением случаев, предусмотренных ч. 2 и З ст. 72_2 ТК РФ (ч. 1 ст. 72_1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2.3.3. По письменной просьбе работника или с его письменного согласия может быть осуществлен перевод работника на постоянную работу в другое дошкольное образовательное учреждение (ч. 2 ст. 72 ТК РФ). При этом трудовой договор по прежнему месту работы прекращается (пункт 5 ч. ст. 77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2.3.4. Запрещается переводить и перемещать работника на работу, противопоказанную ему по состоянию здоровья (ч. 4 ст. 72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w:t>
      </w:r>
      <w:r w:rsidRPr="00BA2CF7">
        <w:rPr>
          <w:rFonts w:ascii="Times New Roman" w:eastAsia="Times New Roman" w:hAnsi="Times New Roman" w:cs="Times New Roman"/>
          <w:color w:val="000000"/>
          <w:sz w:val="28"/>
          <w:szCs w:val="28"/>
          <w:lang w:val="ru-RU" w:eastAsia="ru-RU"/>
        </w:rPr>
        <w:lastRenderedPageBreak/>
        <w:t xml:space="preserve">и продолжает работать, то условие соглашения о временном характере перевода утрачивает силу и перевод считается постоянным (ч. 1 ст. 72_2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заведующий обязан перевести на другую имеющуюся в дошкольном образовательном учреждении работу, не противопоказанную работнику по состоянию здоровья (ч. 1 ст. 73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также может быть осуществлен в случае принятия соответствующего решения органом государственной власти и (или) органом местного самоуправления (ч. ст. 312 9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заведующего,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w:t>
      </w:r>
      <w:proofErr w:type="spellStart"/>
      <w:r w:rsidRPr="00BA2CF7">
        <w:rPr>
          <w:rFonts w:ascii="Times New Roman" w:eastAsia="Times New Roman" w:hAnsi="Times New Roman" w:cs="Times New Roman"/>
          <w:color w:val="000000"/>
          <w:sz w:val="28"/>
          <w:szCs w:val="28"/>
          <w:lang w:val="ru-RU" w:eastAsia="ru-RU"/>
        </w:rPr>
        <w:t>программнотехнических</w:t>
      </w:r>
      <w:proofErr w:type="spellEnd"/>
      <w:r w:rsidRPr="00BA2CF7">
        <w:rPr>
          <w:rFonts w:ascii="Times New Roman" w:eastAsia="Times New Roman" w:hAnsi="Times New Roman" w:cs="Times New Roman"/>
          <w:color w:val="000000"/>
          <w:sz w:val="28"/>
          <w:szCs w:val="28"/>
          <w:lang w:val="ru-RU" w:eastAsia="ru-RU"/>
        </w:rPr>
        <w:t xml:space="preserve">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заведующий провощи обучение работника применению оборудования, </w:t>
      </w:r>
      <w:proofErr w:type="spellStart"/>
      <w:r w:rsidRPr="00BA2CF7">
        <w:rPr>
          <w:rFonts w:ascii="Times New Roman" w:eastAsia="Times New Roman" w:hAnsi="Times New Roman" w:cs="Times New Roman"/>
          <w:color w:val="000000"/>
          <w:sz w:val="28"/>
          <w:szCs w:val="28"/>
          <w:lang w:val="ru-RU" w:eastAsia="ru-RU"/>
        </w:rPr>
        <w:t>программнотехнических</w:t>
      </w:r>
      <w:proofErr w:type="spellEnd"/>
      <w:r w:rsidRPr="00BA2CF7">
        <w:rPr>
          <w:rFonts w:ascii="Times New Roman" w:eastAsia="Times New Roman" w:hAnsi="Times New Roman" w:cs="Times New Roman"/>
          <w:color w:val="000000"/>
          <w:sz w:val="28"/>
          <w:szCs w:val="28"/>
          <w:lang w:val="ru-RU" w:eastAsia="ru-RU"/>
        </w:rPr>
        <w:t xml:space="preserve"> средств, средств защиты информации и иных средств, рекомендованных или предоставленных заведующим (ч. 2 ст. 312_9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2.3.9. Заведующий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 </w:t>
      </w:r>
    </w:p>
    <w:p w:rsidR="00BA2CF7" w:rsidRPr="00BA2CF7" w:rsidRDefault="00BA2CF7" w:rsidP="00D870F7">
      <w:pPr>
        <w:numPr>
          <w:ilvl w:val="0"/>
          <w:numId w:val="9"/>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указание на обстоятельство (случай) из числа указанных в пункте 2.3.7 настоящих Правил, послужившее основанием для принятия заведующим решения о временном переводе работников на дистанционную работу; </w:t>
      </w:r>
    </w:p>
    <w:p w:rsidR="00BA2CF7" w:rsidRPr="00BA2CF7" w:rsidRDefault="00BA2CF7" w:rsidP="00D870F7">
      <w:pPr>
        <w:numPr>
          <w:ilvl w:val="0"/>
          <w:numId w:val="9"/>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список работников, временно переводимых на дистанционную работу; </w:t>
      </w:r>
    </w:p>
    <w:p w:rsidR="00BA2CF7" w:rsidRPr="00BA2CF7" w:rsidRDefault="00BA2CF7" w:rsidP="00D870F7">
      <w:pPr>
        <w:numPr>
          <w:ilvl w:val="0"/>
          <w:numId w:val="9"/>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заведующим решения о временном переводе работников на дистанционную работу); </w:t>
      </w:r>
    </w:p>
    <w:p w:rsidR="00BA2CF7" w:rsidRPr="00BA2CF7" w:rsidRDefault="00BA2CF7" w:rsidP="00D870F7">
      <w:pPr>
        <w:numPr>
          <w:ilvl w:val="0"/>
          <w:numId w:val="9"/>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w:t>
      </w:r>
      <w:proofErr w:type="spellStart"/>
      <w:r w:rsidRPr="00BA2CF7">
        <w:rPr>
          <w:rFonts w:ascii="Times New Roman" w:eastAsia="Times New Roman" w:hAnsi="Times New Roman" w:cs="Times New Roman"/>
          <w:color w:val="000000"/>
          <w:sz w:val="28"/>
          <w:szCs w:val="28"/>
          <w:lang w:val="ru-RU" w:eastAsia="ru-RU"/>
        </w:rPr>
        <w:t>программнотехнических</w:t>
      </w:r>
      <w:proofErr w:type="spellEnd"/>
      <w:r w:rsidRPr="00BA2CF7">
        <w:rPr>
          <w:rFonts w:ascii="Times New Roman" w:eastAsia="Times New Roman" w:hAnsi="Times New Roman" w:cs="Times New Roman"/>
          <w:color w:val="000000"/>
          <w:sz w:val="28"/>
          <w:szCs w:val="28"/>
          <w:lang w:val="ru-RU" w:eastAsia="ru-RU"/>
        </w:rPr>
        <w:t xml:space="preserve">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rsidR="00BA2CF7" w:rsidRPr="00BA2CF7" w:rsidRDefault="00BA2CF7" w:rsidP="00D870F7">
      <w:pPr>
        <w:numPr>
          <w:ilvl w:val="0"/>
          <w:numId w:val="9"/>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заведующего (в пределах рабочего времени, установленного настоящими Правилами или трудовым договором), порядок и способ взаимодействия работника с заведующим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заведующему отчетов о выполненной работе); </w:t>
      </w:r>
    </w:p>
    <w:p w:rsidR="00BA2CF7" w:rsidRPr="00BA2CF7" w:rsidRDefault="00BA2CF7" w:rsidP="00D870F7">
      <w:pPr>
        <w:numPr>
          <w:ilvl w:val="0"/>
          <w:numId w:val="9"/>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иные положения, связанные с организацией труда работников, временно переводимых на дистанционную работу. (ч. З ст. 312_9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2.3.10. Работник, временно переводимый на дистанционную работу, должен быть ознакомлен с указанным в пункте 2.3.9 настоящих Правил локальным нормативным актом способом, позволяющим достоверно подтвердить получение работником такого локального нормативного акта (ч. 4 ст. 312 9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2.3.11. При временном переводе на дистанционную работу по инициативе заведующего по основаниям, предусмотренным ст. 312_9 ТК РФ, внесение изменений в трудовой договор с работником не требуется (ч. 5 ст. 312_9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2.3.12. По окончании срока такого перевода (но не позднее окончания периода наличия обстоятельства (случая), послужившего основанием для принятия заведующим решения о временном переводе работников на дистанционную работу) заведующий обязан предоставить работнику прежнюю работу, предусмотренную трудовым договором, а работник обязан приступить к ее выполнению (ч. 5 ст. 312_9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2.3.13. На период временного перевода на дистанционную работу по инициативе заведующего на работника распространяются гарантии, предусмотренные Федеральным законом от 8 декабря 2020 года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w:t>
      </w:r>
      <w:proofErr w:type="spellStart"/>
      <w:r w:rsidRPr="00BA2CF7">
        <w:rPr>
          <w:rFonts w:ascii="Times New Roman" w:eastAsia="Times New Roman" w:hAnsi="Times New Roman" w:cs="Times New Roman"/>
          <w:color w:val="000000"/>
          <w:sz w:val="28"/>
          <w:szCs w:val="28"/>
          <w:lang w:val="ru-RU" w:eastAsia="ru-RU"/>
        </w:rPr>
        <w:t>программнотехническими</w:t>
      </w:r>
      <w:proofErr w:type="spellEnd"/>
      <w:r w:rsidRPr="00BA2CF7">
        <w:rPr>
          <w:rFonts w:ascii="Times New Roman" w:eastAsia="Times New Roman" w:hAnsi="Times New Roman" w:cs="Times New Roman"/>
          <w:color w:val="000000"/>
          <w:sz w:val="28"/>
          <w:szCs w:val="28"/>
          <w:lang w:val="ru-RU" w:eastAsia="ru-RU"/>
        </w:rPr>
        <w:t xml:space="preserve">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(ч. 6 ст. З 12 9_ТК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заведующего либо заведующий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заведующего и работника, с оплатой этого времени простоя согласно ч. 2 ст. 157 ТК РФ, если больший размер оплаты не предусмотрен коллективными договорами, соглашениями, локальными нормативными актами (ч. 7 ст. 312_9 ТК РФ). </w:t>
      </w:r>
    </w:p>
    <w:p w:rsidR="00BA2CF7" w:rsidRPr="00BA2CF7" w:rsidRDefault="00BA2CF7" w:rsidP="00BA2CF7">
      <w:pPr>
        <w:spacing w:before="0" w:beforeAutospacing="0" w:after="13" w:afterAutospacing="0" w:line="251"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2.4. </w:t>
      </w:r>
      <w:r w:rsidRPr="00BA2CF7">
        <w:rPr>
          <w:rFonts w:ascii="Times New Roman" w:eastAsia="Times New Roman" w:hAnsi="Times New Roman" w:cs="Times New Roman"/>
          <w:b/>
          <w:color w:val="000000"/>
          <w:sz w:val="28"/>
          <w:szCs w:val="28"/>
          <w:lang w:val="ru-RU" w:eastAsia="ru-RU"/>
        </w:rPr>
        <w:t>Порядок отстранения от работы</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2.4.1. Работник отстраняется от работы (не допускается к работе) в случаях:</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D870F7">
      <w:pPr>
        <w:numPr>
          <w:ilvl w:val="0"/>
          <w:numId w:val="10"/>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появления на работе в состоянии алкогольного, наркотического или иного токсического опьянения; </w:t>
      </w:r>
    </w:p>
    <w:p w:rsidR="00BA2CF7" w:rsidRPr="00BA2CF7" w:rsidRDefault="00BA2CF7" w:rsidP="00D870F7">
      <w:pPr>
        <w:numPr>
          <w:ilvl w:val="0"/>
          <w:numId w:val="10"/>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 прохождения в установленном порядке обучения и проверки знаний и навыков в области охраны труда; </w:t>
      </w:r>
    </w:p>
    <w:p w:rsidR="00BA2CF7" w:rsidRPr="00BA2CF7" w:rsidRDefault="00BA2CF7" w:rsidP="00D870F7">
      <w:pPr>
        <w:numPr>
          <w:ilvl w:val="0"/>
          <w:numId w:val="10"/>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ТК РФ, другими федеральными законами и иными нормативными правовыми актами Российской Федерации; </w:t>
      </w:r>
    </w:p>
    <w:p w:rsidR="00BA2CF7" w:rsidRPr="00BA2CF7" w:rsidRDefault="00BA2CF7" w:rsidP="00D870F7">
      <w:pPr>
        <w:numPr>
          <w:ilvl w:val="0"/>
          <w:numId w:val="10"/>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выявления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w:t>
      </w:r>
    </w:p>
    <w:p w:rsidR="00BA2CF7" w:rsidRPr="00BA2CF7" w:rsidRDefault="00BA2CF7" w:rsidP="00D870F7">
      <w:p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обусловленной трудовым договором;    </w:t>
      </w:r>
    </w:p>
    <w:p w:rsidR="00BA2CF7" w:rsidRPr="00BA2CF7" w:rsidRDefault="00BA2CF7" w:rsidP="00D870F7">
      <w:pPr>
        <w:numPr>
          <w:ilvl w:val="0"/>
          <w:numId w:val="10"/>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требования органов или должностных лиц, уполномоченных федеральными законами и иными нормативными правовыми актами Российской Федерации; </w:t>
      </w:r>
    </w:p>
    <w:p w:rsidR="00BA2CF7" w:rsidRPr="00BA2CF7" w:rsidRDefault="00BA2CF7" w:rsidP="00D870F7">
      <w:pPr>
        <w:numPr>
          <w:ilvl w:val="0"/>
          <w:numId w:val="10"/>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в других случаях, предусмотренных ТК РФ, другими федеральными законами и иными нормативными правовыми актами Российской Федерации; (ч. ст. 76 ТК РФ) </w:t>
      </w:r>
    </w:p>
    <w:p w:rsidR="00BA2CF7" w:rsidRPr="00BA2CF7" w:rsidRDefault="00BA2CF7" w:rsidP="00D870F7">
      <w:pPr>
        <w:numPr>
          <w:ilvl w:val="0"/>
          <w:numId w:val="10"/>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(ст. 331 ТК РФ). </w:t>
      </w:r>
    </w:p>
    <w:p w:rsidR="00BA2CF7" w:rsidRPr="00BA2CF7" w:rsidRDefault="00BA2CF7" w:rsidP="00D870F7">
      <w:p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ТК РФ, другими федеральными законами (ч. 2 ст. 76 ТК РФ). </w:t>
      </w:r>
    </w:p>
    <w:p w:rsidR="00BA2CF7" w:rsidRPr="00BA2CF7" w:rsidRDefault="00BA2CF7" w:rsidP="00BA2CF7">
      <w:pPr>
        <w:spacing w:before="0" w:beforeAutospacing="0" w:after="13" w:afterAutospacing="0" w:line="251"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2.5. </w:t>
      </w:r>
      <w:r w:rsidRPr="00BA2CF7">
        <w:rPr>
          <w:rFonts w:ascii="Times New Roman" w:eastAsia="Times New Roman" w:hAnsi="Times New Roman" w:cs="Times New Roman"/>
          <w:b/>
          <w:color w:val="000000"/>
          <w:sz w:val="28"/>
          <w:szCs w:val="28"/>
          <w:lang w:val="ru-RU" w:eastAsia="ru-RU"/>
        </w:rPr>
        <w:t>Порядок прекращения трудового договора</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Прекращение трудового договора может иметь место по основаниям, предусмотренным</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главой 13 ТК РФ:</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numPr>
          <w:ilvl w:val="2"/>
          <w:numId w:val="11"/>
        </w:numPr>
        <w:spacing w:before="0" w:beforeAutospacing="0" w:after="13" w:afterAutospacing="0" w:line="268" w:lineRule="auto"/>
        <w:ind w:left="-142" w:right="-54"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Соглашение сторон (ст. 78 ТК РФ). </w:t>
      </w:r>
    </w:p>
    <w:p w:rsidR="00BA2CF7" w:rsidRPr="00BA2CF7" w:rsidRDefault="00BA2CF7" w:rsidP="00C92D9B">
      <w:pPr>
        <w:numPr>
          <w:ilvl w:val="2"/>
          <w:numId w:val="11"/>
        </w:numPr>
        <w:spacing w:before="0" w:beforeAutospacing="0" w:after="13" w:afterAutospacing="0" w:line="268" w:lineRule="auto"/>
        <w:ind w:left="0" w:right="-54"/>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Истечение срока трудового договора (ст. 79 ТК РФ), за исключением случаев, когда трудовые отношения фактически продолжаются и ни одна из сторон не потребовала их прекращения. </w:t>
      </w:r>
    </w:p>
    <w:p w:rsidR="00BA2CF7" w:rsidRPr="00BA2CF7" w:rsidRDefault="00BA2CF7" w:rsidP="00C92D9B">
      <w:pPr>
        <w:numPr>
          <w:ilvl w:val="2"/>
          <w:numId w:val="11"/>
        </w:numPr>
        <w:tabs>
          <w:tab w:val="left" w:pos="0"/>
        </w:tabs>
        <w:spacing w:before="0" w:beforeAutospacing="0" w:after="26" w:afterAutospacing="0" w:line="250" w:lineRule="auto"/>
        <w:ind w:left="284" w:right="-54" w:hanging="284"/>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Расторжение трудового договора по инициативе работника (ст. 80 ТК РФ), при этом работник должен предупредить об этом заведующего в письменной форме не позднее, чем за две недели. По соглашению между работником и заведующим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заведующим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обязан расторгнуть трудовой договор в срок, указанный в заявлении работника. До истечения срока предупреждения об увольнении работник тлеет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BA2CF7" w:rsidRPr="00BA2CF7" w:rsidRDefault="00BA2CF7" w:rsidP="00C92D9B">
      <w:pPr>
        <w:numPr>
          <w:ilvl w:val="2"/>
          <w:numId w:val="11"/>
        </w:numPr>
        <w:spacing w:before="0" w:beforeAutospacing="0" w:after="11" w:afterAutospacing="0" w:line="268" w:lineRule="auto"/>
        <w:ind w:left="284" w:right="-54" w:hanging="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lastRenderedPageBreak/>
        <w:t>Расторжение трудового договора по инициативе заведующего (ст. 71 и 81 ТК РФ)</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производится в случаях:</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spacing w:before="0" w:beforeAutospacing="0" w:after="13" w:afterAutospacing="0" w:line="268" w:lineRule="auto"/>
        <w:ind w:left="284" w:right="-54" w:firstLine="102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 при неудовлетворительном результате испытания, при этом заведующий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(ч.1 ст.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71 ТК РФ);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ликвидации дошкольного образовательного учреждения (пункт ч. 1 ст. 81 ТК РФ);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(пункты 2 и З ч. 1 ст. 81 ТК РФ); при этом увольнение допускается, если невозможно перевести работника с его письменного согласия на другую имеющуюся в ДОУ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 3 ст. 81 ТК РФ);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смены собственника имущества дошкольного образовательного учреждения (в отношении заместителей заведующего и главного бухгалтера);   неоднократного неисполнения работником без уважительных причин трудовых обязанностей, если он имеет дисциплинарное взыскание; </w:t>
      </w:r>
    </w:p>
    <w:p w:rsidR="00BA2CF7" w:rsidRPr="00BA2CF7" w:rsidRDefault="00BA2CF7" w:rsidP="00C92D9B">
      <w:pPr>
        <w:numPr>
          <w:ilvl w:val="0"/>
          <w:numId w:val="13"/>
        </w:numPr>
        <w:spacing w:before="0" w:beforeAutospacing="0" w:after="11"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однократного грубого нарушения работником трудовых обязанностей:</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C92D9B">
      <w:pPr>
        <w:numPr>
          <w:ilvl w:val="0"/>
          <w:numId w:val="13"/>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rsidR="00BA2CF7" w:rsidRPr="00BA2CF7" w:rsidRDefault="00BA2CF7" w:rsidP="00C92D9B">
      <w:pPr>
        <w:numPr>
          <w:ilvl w:val="0"/>
          <w:numId w:val="13"/>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w:t>
      </w:r>
    </w:p>
    <w:p w:rsidR="00BA2CF7" w:rsidRPr="00BA2CF7" w:rsidRDefault="00BA2CF7" w:rsidP="00C92D9B">
      <w:pPr>
        <w:numPr>
          <w:ilvl w:val="0"/>
          <w:numId w:val="13"/>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BA2CF7" w:rsidRPr="00BA2CF7" w:rsidRDefault="00BA2CF7" w:rsidP="00C92D9B">
      <w:pPr>
        <w:numPr>
          <w:ilvl w:val="0"/>
          <w:numId w:val="13"/>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BA2CF7" w:rsidRPr="00BA2CF7" w:rsidRDefault="00BA2CF7" w:rsidP="00C92D9B">
      <w:pPr>
        <w:numPr>
          <w:ilvl w:val="0"/>
          <w:numId w:val="13"/>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w:t>
      </w:r>
      <w:r w:rsidRPr="00BA2CF7">
        <w:rPr>
          <w:rFonts w:ascii="Times New Roman" w:eastAsia="Times New Roman" w:hAnsi="Times New Roman" w:cs="Times New Roman"/>
          <w:color w:val="000000"/>
          <w:sz w:val="28"/>
          <w:szCs w:val="28"/>
          <w:lang w:val="ru-RU" w:eastAsia="ru-RU"/>
        </w:rPr>
        <w:lastRenderedPageBreak/>
        <w:t xml:space="preserve">повлекло за собой тяжкие последствия (несчастный случай, авария) либо заведомо создавало реальную угрозу наступления таких последствий;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совершения работником аморального проступка, несовместимого с продолжением данной работы;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принятия необоснованного решения и.о. заведующего ДОУ и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однократного грубого нарушения и.о. заведующего своих трудовых обязанностей;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представления работником заведующему дошкольным образовательным учреждением подложных документов при заключении трудового договора;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предусмотренных трудовым договором с заведующим, членами коллегиального исполнительного органа дошкольного образовательного учреждения;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невыхода работника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 38 Федерального закона от 28 марта 1998 года № 53-03 «О воинской обязанности и военной службе»,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других случаях, установленных ТК РФ и иными федеральными законами. (ч.1 ст. 81 ТК РФ). </w:t>
      </w:r>
    </w:p>
    <w:p w:rsidR="00BA2CF7" w:rsidRPr="00BA2CF7" w:rsidRDefault="00BA2CF7" w:rsidP="00C92D9B">
      <w:pPr>
        <w:spacing w:before="0" w:beforeAutospacing="0" w:after="11" w:afterAutospacing="0" w:line="268" w:lineRule="auto"/>
        <w:ind w:right="-54"/>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2.5.4.1. При расторжении трудового договора в связи с ликвидацией организации либо</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сокращением численности или штата работников организации, работникам, которые на день</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увольнения работали по совместительству и продолжили выполнение соответствующей работы</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после увольнения с основной работы, предоставляются гарантии, предусмотренные частями</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первой третьей настоящей статьи, в порядке, установленном настоящей статьей (пункты 1, 2</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части первой статьи 81 ТК РФ), а именно:</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 расторжении трудового договора в связи с ликвидацией организации либо сокращением численности или штата работников организации увольняемому работнику выплачивается выходное пособие в размере среднего месячного заработка.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случае, если длительность периода трудоустройства работника, уволенного в связи с ликвидацией организации либо сокращением численности или штата работников организации, превышает один месяц, работодатель обязан выплатить </w:t>
      </w:r>
      <w:r w:rsidRPr="00BA2CF7">
        <w:rPr>
          <w:rFonts w:ascii="Times New Roman" w:eastAsia="Times New Roman" w:hAnsi="Times New Roman" w:cs="Times New Roman"/>
          <w:color w:val="000000"/>
          <w:sz w:val="28"/>
          <w:szCs w:val="28"/>
          <w:lang w:val="ru-RU" w:eastAsia="ru-RU"/>
        </w:rPr>
        <w:lastRenderedPageBreak/>
        <w:t xml:space="preserve">ему средний месячный заработок за второй месяц со дня увольнения или его часть пропорционально периоду трудоустройства, приходящемуся на этот месяц. </w:t>
      </w:r>
    </w:p>
    <w:p w:rsidR="00BA2CF7" w:rsidRPr="00BA2CF7" w:rsidRDefault="00BA2CF7" w:rsidP="00C92D9B">
      <w:pPr>
        <w:numPr>
          <w:ilvl w:val="0"/>
          <w:numId w:val="12"/>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либо сокращением численности или штата работников организации,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 допускается увольнение работника по инициативе заведующего (за исключением случая ликвидации ДОУ) в период его временной нетрудоспособности и в период пребывания в отпуске (ч. 6 ст. 81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заведующего не допускается в течение одного года с момента гибели (смерти) ветерана боевых действий (за исключением увольнения по основаниям, предусмотренным п. 1, 5-8, 10 или ч. ст. 81 или п. 2 ст. 336 ТК РФ) (ст. 264_1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2.5.4.2.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(ч. 1 ст. 179 ТК РФ).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2.5.4.3. При равной производительности труда и квалификации предпочтении в</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оставлении на работе отдается:</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C92D9B">
      <w:pPr>
        <w:numPr>
          <w:ilvl w:val="0"/>
          <w:numId w:val="14"/>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w:t>
      </w:r>
    </w:p>
    <w:p w:rsidR="00BA2CF7" w:rsidRPr="00BA2CF7" w:rsidRDefault="00BA2CF7" w:rsidP="00C92D9B">
      <w:pPr>
        <w:numPr>
          <w:ilvl w:val="0"/>
          <w:numId w:val="14"/>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лицам, в семье которых нет других работников с самостоятельным заработком; </w:t>
      </w:r>
    </w:p>
    <w:p w:rsidR="00BA2CF7" w:rsidRPr="00BA2CF7" w:rsidRDefault="00BA2CF7" w:rsidP="00C92D9B">
      <w:pPr>
        <w:numPr>
          <w:ilvl w:val="0"/>
          <w:numId w:val="14"/>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работникам, получившим в период работы в данном дошкольном образовательном учреждении трудовое увечье или профессиональное заболевание; </w:t>
      </w:r>
    </w:p>
    <w:p w:rsidR="00BA2CF7" w:rsidRPr="00BA2CF7" w:rsidRDefault="00BA2CF7" w:rsidP="00C92D9B">
      <w:pPr>
        <w:numPr>
          <w:ilvl w:val="0"/>
          <w:numId w:val="14"/>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инвалидам Великой Отечественной войны и инвалидам боевых действий по защите Отечества; </w:t>
      </w:r>
    </w:p>
    <w:p w:rsidR="00BA2CF7" w:rsidRPr="00BA2CF7" w:rsidRDefault="00BA2CF7" w:rsidP="00C92D9B">
      <w:pPr>
        <w:numPr>
          <w:ilvl w:val="0"/>
          <w:numId w:val="14"/>
        </w:numPr>
        <w:spacing w:before="0" w:beforeAutospacing="0" w:after="25" w:afterAutospacing="0" w:line="259"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работникам, повышающим свою квалификацию по направлению заведующего без </w:t>
      </w:r>
    </w:p>
    <w:p w:rsidR="00BA2CF7" w:rsidRPr="00BA2CF7" w:rsidRDefault="00BA2CF7" w:rsidP="00C92D9B">
      <w:p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отрыва от работы; </w:t>
      </w:r>
    </w:p>
    <w:p w:rsidR="00BA2CF7" w:rsidRPr="00BA2CF7" w:rsidRDefault="00BA2CF7" w:rsidP="00C92D9B">
      <w:pPr>
        <w:numPr>
          <w:ilvl w:val="0"/>
          <w:numId w:val="14"/>
        </w:numPr>
        <w:spacing w:before="0" w:beforeAutospacing="0" w:after="13" w:afterAutospacing="0" w:line="268"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родителю, имеющему ребенка в возрасте до восемнадцати лет, в случае, если другой родитель призван на военную службу по мобилизации, направлен на службу </w:t>
      </w:r>
      <w:r w:rsidRPr="00BA2CF7">
        <w:rPr>
          <w:rFonts w:ascii="Times New Roman" w:eastAsia="Times New Roman" w:hAnsi="Times New Roman" w:cs="Times New Roman"/>
          <w:color w:val="000000"/>
          <w:sz w:val="28"/>
          <w:szCs w:val="28"/>
          <w:lang w:val="ru-RU" w:eastAsia="ru-RU"/>
        </w:rPr>
        <w:lastRenderedPageBreak/>
        <w:t xml:space="preserve">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 2 ст. 179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2.5.5. Перевод работника по его просьбе или с его согласия на работу в другое дошкольное образовательное учреждение или переход на выборную работу (должность).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государственного или муниципального учреждения (ст. 75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2.5.7. Отказ работника от продолжения работы в связи с изменением определенных сторонами условий трудового договора (ч. 4 ст. 74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дошкольном образовательном учреждении соответствующей работы (ч. З и 4 ст. 73 ТК РФ). </w:t>
      </w:r>
    </w:p>
    <w:p w:rsidR="00BA2CF7" w:rsidRPr="00BA2CF7" w:rsidRDefault="00BA2CF7" w:rsidP="00C92D9B">
      <w:pPr>
        <w:numPr>
          <w:ilvl w:val="2"/>
          <w:numId w:val="16"/>
        </w:numPr>
        <w:spacing w:before="0" w:beforeAutospacing="0" w:after="13" w:afterAutospacing="0" w:line="268" w:lineRule="auto"/>
        <w:ind w:right="-54" w:hanging="776"/>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Отказ работника от перевода на работу в другую местность вместе с работодателем (ч.1 ст. 72 ТК РФ). </w:t>
      </w:r>
    </w:p>
    <w:p w:rsidR="00BA2CF7" w:rsidRPr="00BA2CF7" w:rsidRDefault="00BA2CF7" w:rsidP="00C92D9B">
      <w:pPr>
        <w:numPr>
          <w:ilvl w:val="2"/>
          <w:numId w:val="16"/>
        </w:numPr>
        <w:spacing w:before="0" w:beforeAutospacing="0" w:after="13" w:afterAutospacing="0" w:line="268" w:lineRule="auto"/>
        <w:ind w:right="-54" w:hanging="776"/>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Обстоятельства, не зависящие от воли сторон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гражданскую службу (п. ч.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восстановление на работе работника, ранее выполнявшего эту работу, по решению государственной инспекции труда или суда (п. 2 ч.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proofErr w:type="spellStart"/>
      <w:r w:rsidRPr="00BA2CF7">
        <w:rPr>
          <w:rFonts w:ascii="Times New Roman" w:eastAsia="Times New Roman" w:hAnsi="Times New Roman" w:cs="Times New Roman"/>
          <w:color w:val="000000"/>
          <w:sz w:val="28"/>
          <w:szCs w:val="28"/>
          <w:lang w:val="ru-RU" w:eastAsia="ru-RU"/>
        </w:rPr>
        <w:t>неизбрание</w:t>
      </w:r>
      <w:proofErr w:type="spellEnd"/>
      <w:r w:rsidRPr="00BA2CF7">
        <w:rPr>
          <w:rFonts w:ascii="Times New Roman" w:eastAsia="Times New Roman" w:hAnsi="Times New Roman" w:cs="Times New Roman"/>
          <w:color w:val="000000"/>
          <w:sz w:val="28"/>
          <w:szCs w:val="28"/>
          <w:lang w:val="ru-RU" w:eastAsia="ru-RU"/>
        </w:rPr>
        <w:t xml:space="preserve"> на должность (п. З ч.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осуждение работника к наказанию, исключающему продолжение прежней работы, в соответствии с приговором суда, вступившим в законную силу (п. 4 ч.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 (п. 6 ч.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мобилизации, объявленной Президентом Российской Федерации, или направление на службу в войска национальной гвардии Российской Федерации по мобилизации, объявленной Президентом Российской Федерации (в случае, если такой работодатель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 своих прав и исполнение своих обязанностей в качестве работодателя) (п. 7 ч.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дисквалификация или иное административное наказание, исключающее возможность исполнения работником обязанностей по трудовому договору (п. 8 ч.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(п. 9 ч.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прекращение допуска к государственной тайне, если выполняемая работа требует такого допуска (п. 10 ч. 1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отмена решения суда или отмена (признание незаконным) решения государственной инспекции труда о восстановлении работника на работе (п. 11 ч. 1 ст. 83 ТК РФ);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возникновение установленных 1 к РФ, иным федеральным законом и исключающих возможность исполнения работником обязанностей по трудовому договору ограничений на занятие педагогической деятельностью, а также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w:t>
      </w:r>
      <w:r w:rsidRPr="00BA2CF7">
        <w:rPr>
          <w:rFonts w:ascii="Times New Roman" w:eastAsia="Times New Roman" w:hAnsi="Times New Roman" w:cs="Times New Roman"/>
          <w:color w:val="000000"/>
          <w:sz w:val="28"/>
          <w:szCs w:val="28"/>
          <w:lang w:val="ru-RU" w:eastAsia="ru-RU"/>
        </w:rPr>
        <w:lastRenderedPageBreak/>
        <w:t xml:space="preserve">юношеского спорта, культуры и искусства с участием несовершеннолетних (п. 13 ч. ст. 83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Прекращение трудового договора по основаниям, предусмотренным подпунктами 2, 8, 9, 10 и 12 пункта 2.5.10 настоящих Правил, допускается, если невозможно перевести работника с его письменного согласия на другую имеющуюся в дошкольном образовательном учреждении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заведующий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заведующий обязан, если это предусмотрено коллективным договором, соглашениями, трудовым договором (ч. 2 ст. 83 ТК РФ). </w:t>
      </w:r>
    </w:p>
    <w:p w:rsidR="00BA2CF7" w:rsidRPr="00BA2CF7" w:rsidRDefault="00BA2CF7" w:rsidP="00C92D9B">
      <w:pPr>
        <w:numPr>
          <w:ilvl w:val="2"/>
          <w:numId w:val="15"/>
        </w:numPr>
        <w:spacing w:before="0" w:beforeAutospacing="0" w:after="13" w:afterAutospacing="0" w:line="268" w:lineRule="auto"/>
        <w:ind w:right="88" w:hanging="776"/>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 </w:t>
      </w:r>
    </w:p>
    <w:p w:rsidR="00BA2CF7" w:rsidRPr="00BA2CF7" w:rsidRDefault="00BA2CF7" w:rsidP="00C92D9B">
      <w:pPr>
        <w:numPr>
          <w:ilvl w:val="2"/>
          <w:numId w:val="15"/>
        </w:numPr>
        <w:spacing w:before="0" w:beforeAutospacing="0" w:after="13" w:afterAutospacing="0" w:line="268" w:lineRule="auto"/>
        <w:ind w:right="88" w:hanging="776"/>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w:t>
      </w:r>
    </w:p>
    <w:p w:rsidR="00BA2CF7" w:rsidRPr="00BA2CF7" w:rsidRDefault="00BA2CF7" w:rsidP="00C92D9B">
      <w:pPr>
        <w:numPr>
          <w:ilvl w:val="0"/>
          <w:numId w:val="14"/>
        </w:numPr>
        <w:spacing w:before="0" w:beforeAutospacing="0" w:after="25" w:afterAutospacing="0" w:line="259"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повторное </w:t>
      </w:r>
      <w:r w:rsidRPr="00BA2CF7">
        <w:rPr>
          <w:rFonts w:ascii="Times New Roman" w:eastAsia="Times New Roman" w:hAnsi="Times New Roman" w:cs="Times New Roman"/>
          <w:color w:val="000000"/>
          <w:sz w:val="28"/>
          <w:szCs w:val="28"/>
          <w:lang w:val="ru-RU" w:eastAsia="ru-RU"/>
        </w:rPr>
        <w:tab/>
        <w:t xml:space="preserve">в </w:t>
      </w:r>
      <w:r w:rsidRPr="00BA2CF7">
        <w:rPr>
          <w:rFonts w:ascii="Times New Roman" w:eastAsia="Times New Roman" w:hAnsi="Times New Roman" w:cs="Times New Roman"/>
          <w:color w:val="000000"/>
          <w:sz w:val="28"/>
          <w:szCs w:val="28"/>
          <w:lang w:val="ru-RU" w:eastAsia="ru-RU"/>
        </w:rPr>
        <w:tab/>
        <w:t xml:space="preserve">течение </w:t>
      </w:r>
      <w:r w:rsidRPr="00BA2CF7">
        <w:rPr>
          <w:rFonts w:ascii="Times New Roman" w:eastAsia="Times New Roman" w:hAnsi="Times New Roman" w:cs="Times New Roman"/>
          <w:color w:val="000000"/>
          <w:sz w:val="28"/>
          <w:szCs w:val="28"/>
          <w:lang w:val="ru-RU" w:eastAsia="ru-RU"/>
        </w:rPr>
        <w:tab/>
        <w:t xml:space="preserve">одного </w:t>
      </w:r>
      <w:r w:rsidRPr="00BA2CF7">
        <w:rPr>
          <w:rFonts w:ascii="Times New Roman" w:eastAsia="Times New Roman" w:hAnsi="Times New Roman" w:cs="Times New Roman"/>
          <w:color w:val="000000"/>
          <w:sz w:val="28"/>
          <w:szCs w:val="28"/>
          <w:lang w:val="ru-RU" w:eastAsia="ru-RU"/>
        </w:rPr>
        <w:tab/>
        <w:t xml:space="preserve">года </w:t>
      </w:r>
      <w:r w:rsidRPr="00BA2CF7">
        <w:rPr>
          <w:rFonts w:ascii="Times New Roman" w:eastAsia="Times New Roman" w:hAnsi="Times New Roman" w:cs="Times New Roman"/>
          <w:color w:val="000000"/>
          <w:sz w:val="28"/>
          <w:szCs w:val="28"/>
          <w:lang w:val="ru-RU" w:eastAsia="ru-RU"/>
        </w:rPr>
        <w:tab/>
        <w:t xml:space="preserve">грубое </w:t>
      </w:r>
      <w:r w:rsidRPr="00BA2CF7">
        <w:rPr>
          <w:rFonts w:ascii="Times New Roman" w:eastAsia="Times New Roman" w:hAnsi="Times New Roman" w:cs="Times New Roman"/>
          <w:color w:val="000000"/>
          <w:sz w:val="28"/>
          <w:szCs w:val="28"/>
          <w:lang w:val="ru-RU" w:eastAsia="ru-RU"/>
        </w:rPr>
        <w:tab/>
        <w:t xml:space="preserve">нарушение </w:t>
      </w:r>
      <w:r w:rsidRPr="00BA2CF7">
        <w:rPr>
          <w:rFonts w:ascii="Times New Roman" w:eastAsia="Times New Roman" w:hAnsi="Times New Roman" w:cs="Times New Roman"/>
          <w:color w:val="000000"/>
          <w:sz w:val="28"/>
          <w:szCs w:val="28"/>
          <w:lang w:val="ru-RU" w:eastAsia="ru-RU"/>
        </w:rPr>
        <w:tab/>
        <w:t xml:space="preserve">Устава </w:t>
      </w:r>
      <w:r w:rsidRPr="00BA2CF7">
        <w:rPr>
          <w:rFonts w:ascii="Times New Roman" w:eastAsia="Times New Roman" w:hAnsi="Times New Roman" w:cs="Times New Roman"/>
          <w:color w:val="000000"/>
          <w:sz w:val="28"/>
          <w:szCs w:val="28"/>
          <w:lang w:val="ru-RU" w:eastAsia="ru-RU"/>
        </w:rPr>
        <w:tab/>
        <w:t xml:space="preserve">дошкольного </w:t>
      </w:r>
    </w:p>
    <w:p w:rsidR="00BA2CF7" w:rsidRPr="00BA2CF7" w:rsidRDefault="00BA2CF7" w:rsidP="00C92D9B">
      <w:p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образовательного учреждения; </w:t>
      </w:r>
    </w:p>
    <w:p w:rsidR="00BA2CF7" w:rsidRPr="00BA2CF7" w:rsidRDefault="00BA2CF7" w:rsidP="00C92D9B">
      <w:pPr>
        <w:numPr>
          <w:ilvl w:val="0"/>
          <w:numId w:val="14"/>
        </w:numPr>
        <w:spacing w:before="0" w:beforeAutospacing="0" w:after="11" w:afterAutospacing="0" w:line="269" w:lineRule="auto"/>
        <w:ind w:right="88"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применение, в том числе однократное, методов воспитания, связанных с физическим и </w:t>
      </w:r>
    </w:p>
    <w:p w:rsidR="00BA2CF7" w:rsidRPr="00BA2CF7" w:rsidRDefault="00BA2CF7" w:rsidP="00C92D9B">
      <w:pPr>
        <w:spacing w:before="0" w:beforeAutospacing="0" w:after="13" w:afterAutospacing="0" w:line="268" w:lineRule="auto"/>
        <w:ind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(или) психическим насилием над личностью воспитанника; </w:t>
      </w:r>
    </w:p>
    <w:p w:rsidR="00BA2CF7" w:rsidRPr="00BA2CF7" w:rsidRDefault="00BA2CF7" w:rsidP="00C92D9B">
      <w:pPr>
        <w:numPr>
          <w:ilvl w:val="0"/>
          <w:numId w:val="14"/>
        </w:numPr>
        <w:spacing w:before="0" w:beforeAutospacing="0" w:after="13" w:afterAutospacing="0" w:line="268" w:lineRule="auto"/>
        <w:ind w:right="-54"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достижение предельного возраста для замещения соответствующей должности в соответствии со ст. 332 ТК РФ. (ст. 336 ТК РФ) </w:t>
      </w:r>
    </w:p>
    <w:p w:rsidR="00BA2CF7" w:rsidRPr="00BA2CF7" w:rsidRDefault="00BA2CF7" w:rsidP="00D870F7">
      <w:pPr>
        <w:numPr>
          <w:ilvl w:val="2"/>
          <w:numId w:val="18"/>
        </w:numPr>
        <w:spacing w:before="0" w:beforeAutospacing="0" w:after="13" w:afterAutospacing="0" w:line="268" w:lineRule="auto"/>
        <w:ind w:left="0" w:right="-54"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Трудовой договор с дистанционным работником может быть расторгнут по инициативе заведующего в случае, если в период выполнения трудовой функции дистанционно работник без уважительной причины не взаимодействует по вопросам, связанным с выполнением трудовой функции, более двух рабочих дней подряд со дня поступления соответствующего запроса (за исключением случая, если более длительный срок для взаимодействия не установлен порядком взаимодействия заведующего и работника, предусмотренным ч. 9 ст. 312_3 ТК РФ) (ч. ст. 312_8 ТК РФ). </w:t>
      </w:r>
    </w:p>
    <w:p w:rsidR="00BA2CF7" w:rsidRPr="00BA2CF7" w:rsidRDefault="00BA2CF7" w:rsidP="00D870F7">
      <w:pPr>
        <w:numPr>
          <w:ilvl w:val="2"/>
          <w:numId w:val="18"/>
        </w:numPr>
        <w:spacing w:before="0" w:beforeAutospacing="0" w:after="13" w:afterAutospacing="0" w:line="268" w:lineRule="auto"/>
        <w:ind w:left="0" w:right="-54"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Трудовой договор может быть прекращен и по другим основаниям, предусмотренным ТК РФ и иными федеральными законами (ч. 2 ст. 77 ТК РФ). </w:t>
      </w:r>
    </w:p>
    <w:p w:rsidR="00BA2CF7" w:rsidRPr="00BA2CF7" w:rsidRDefault="00BA2CF7" w:rsidP="00C92D9B">
      <w:pPr>
        <w:spacing w:before="0" w:beforeAutospacing="0" w:after="13" w:afterAutospacing="0" w:line="251" w:lineRule="auto"/>
        <w:ind w:right="-54"/>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2.6. </w:t>
      </w:r>
      <w:r w:rsidRPr="00BA2CF7">
        <w:rPr>
          <w:rFonts w:ascii="Times New Roman" w:eastAsia="Times New Roman" w:hAnsi="Times New Roman" w:cs="Times New Roman"/>
          <w:b/>
          <w:color w:val="000000"/>
          <w:sz w:val="28"/>
          <w:szCs w:val="28"/>
          <w:lang w:val="ru-RU" w:eastAsia="ru-RU"/>
        </w:rPr>
        <w:t>Порядок оформления прекращения трудового договора</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D870F7">
      <w:pPr>
        <w:numPr>
          <w:ilvl w:val="2"/>
          <w:numId w:val="20"/>
        </w:numPr>
        <w:spacing w:before="0" w:beforeAutospacing="0" w:after="13" w:afterAutospacing="0" w:line="268" w:lineRule="auto"/>
        <w:ind w:left="142" w:right="-54" w:hanging="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 (ч. и 2 ст. 84_1 ТК РФ). </w:t>
      </w:r>
    </w:p>
    <w:p w:rsidR="00BA2CF7" w:rsidRPr="00BA2CF7" w:rsidRDefault="00BA2CF7" w:rsidP="00D870F7">
      <w:pPr>
        <w:numPr>
          <w:ilvl w:val="2"/>
          <w:numId w:val="20"/>
        </w:numPr>
        <w:spacing w:before="0" w:beforeAutospacing="0" w:after="13" w:afterAutospacing="0" w:line="268" w:lineRule="auto"/>
        <w:ind w:left="0" w:right="-54"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(должность) (ч. 3 ст. 84 ТК РФ). </w:t>
      </w:r>
    </w:p>
    <w:p w:rsidR="00BA2CF7" w:rsidRPr="00BA2CF7" w:rsidRDefault="00BA2CF7" w:rsidP="00D870F7">
      <w:pPr>
        <w:numPr>
          <w:ilvl w:val="2"/>
          <w:numId w:val="20"/>
        </w:numPr>
        <w:spacing w:before="0" w:beforeAutospacing="0" w:after="13" w:afterAutospacing="0" w:line="268" w:lineRule="auto"/>
        <w:ind w:left="142" w:right="-54"/>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день прекращения трудового договора работнику выдается трудовая книжка или предоставляются сведения о трудовой деятельности (ст. 66 ТК РФ) в данном дошкольном образовательном учреждении и производится с ним расчет в соответствии со ст. 140 ТК РФ (ч. 4 ст. 84 ТК РФ). По письменному заявлению работника заведующий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в данном дошкольном образовательном учреждении и другое). Копии документов, связанных с работой, должны быть заверены надлежащим образом и предоставляться работнику безвозмездно (ч. ст. 62 ТК РФ). </w:t>
      </w:r>
    </w:p>
    <w:p w:rsidR="00BA2CF7" w:rsidRPr="00BA2CF7" w:rsidRDefault="00BA2CF7" w:rsidP="00D870F7">
      <w:pPr>
        <w:numPr>
          <w:ilvl w:val="2"/>
          <w:numId w:val="20"/>
        </w:numPr>
        <w:spacing w:before="0" w:beforeAutospacing="0" w:after="13" w:afterAutospacing="0" w:line="268" w:lineRule="auto"/>
        <w:ind w:left="284" w:right="-54" w:hanging="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Запись в трудовую книжку и внесение информации в сведения о трудовой деятельности (ст. 66 ТК РФ)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 5 ст. 84 ТК РФ). </w:t>
      </w:r>
    </w:p>
    <w:p w:rsidR="00BA2CF7" w:rsidRPr="00BA2CF7" w:rsidRDefault="00BA2CF7" w:rsidP="00D870F7">
      <w:pPr>
        <w:numPr>
          <w:ilvl w:val="2"/>
          <w:numId w:val="20"/>
        </w:numPr>
        <w:spacing w:before="0" w:beforeAutospacing="0" w:after="13" w:afterAutospacing="0" w:line="268" w:lineRule="auto"/>
        <w:ind w:left="284" w:right="-54" w:hanging="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BA2CF7" w:rsidRPr="00BA2CF7" w:rsidRDefault="00BA2CF7" w:rsidP="00D870F7">
      <w:pPr>
        <w:numPr>
          <w:ilvl w:val="2"/>
          <w:numId w:val="20"/>
        </w:numPr>
        <w:spacing w:before="0" w:beforeAutospacing="0" w:after="13" w:afterAutospacing="0" w:line="268" w:lineRule="auto"/>
        <w:ind w:left="142" w:right="-54"/>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случае, если в день прекращения трудового договора выдать 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w:t>
      </w:r>
      <w:r w:rsidRPr="00BA2CF7">
        <w:rPr>
          <w:rFonts w:ascii="Times New Roman" w:eastAsia="Times New Roman" w:hAnsi="Times New Roman" w:cs="Times New Roman"/>
          <w:color w:val="000000"/>
          <w:sz w:val="28"/>
          <w:szCs w:val="28"/>
          <w:lang w:val="ru-RU" w:eastAsia="ru-RU"/>
        </w:rPr>
        <w:lastRenderedPageBreak/>
        <w:t xml:space="preserve">заведующий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в дошкольном образовательном учреждении на бумажном носителе, заверенные надлежащим образом. Со дня направления указанного уведомления или письма заведующий освобождается от ответственности за задержку выдачи трудовой книжки или предоставления сведений о трудовой деятельности в дошкольном образовательном учреждении. Заведующий также не несет ответственности за задержку выдачи трудовой книжки или за задержку предоставления сведений о трудовой деятельности в дошкольном образовательном учреждении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 ст. 81 или пунктом 4 ч. 1 ст.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 2 ст. 261 ТК РФ. По письменному обращению работника, не получившего трудовую книжку после увольнения, заведующий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заведующим, по адресу электронной почты дошкольного образовательного учреждения), не получившего сведений о трудовой деятельности после увольнения, заведующий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заведующего) (ч. 6 ст. 84_1 ТК РФ). </w:t>
      </w:r>
    </w:p>
    <w:p w:rsidR="00BA2CF7" w:rsidRPr="00BA2CF7" w:rsidRDefault="00BA2CF7" w:rsidP="00BA2CF7">
      <w:pPr>
        <w:spacing w:before="0" w:beforeAutospacing="0" w:after="13" w:afterAutospacing="0" w:line="251"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2.7. </w:t>
      </w:r>
      <w:r w:rsidRPr="00BA2CF7">
        <w:rPr>
          <w:rFonts w:ascii="Times New Roman" w:eastAsia="Times New Roman" w:hAnsi="Times New Roman" w:cs="Times New Roman"/>
          <w:b/>
          <w:color w:val="000000"/>
          <w:sz w:val="28"/>
          <w:szCs w:val="28"/>
          <w:lang w:val="ru-RU" w:eastAsia="ru-RU"/>
        </w:rPr>
        <w:t xml:space="preserve">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w:t>
      </w:r>
    </w:p>
    <w:p w:rsidR="00BA2CF7" w:rsidRPr="00BA2CF7" w:rsidRDefault="00BA2CF7" w:rsidP="00BA2CF7">
      <w:pPr>
        <w:spacing w:before="0" w:beforeAutospacing="0" w:after="13" w:afterAutospacing="0" w:line="251"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 xml:space="preserve">Силы Российской Федерации или войска национальной гвардии Российской Федерации </w:t>
      </w:r>
    </w:p>
    <w:p w:rsidR="00BA2CF7" w:rsidRPr="00BA2CF7" w:rsidRDefault="00BA2CF7" w:rsidP="00C92D9B">
      <w:pPr>
        <w:numPr>
          <w:ilvl w:val="2"/>
          <w:numId w:val="17"/>
        </w:numPr>
        <w:spacing w:before="0" w:beforeAutospacing="0" w:after="13" w:afterAutospacing="0" w:line="268" w:lineRule="auto"/>
        <w:ind w:left="0" w:right="-196"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 38 Федерального закона от 28 марта 1998 года № 53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приостанавливается на период прохождения работником военной службы или </w:t>
      </w:r>
      <w:r w:rsidRPr="00BA2CF7">
        <w:rPr>
          <w:rFonts w:ascii="Times New Roman" w:eastAsia="Times New Roman" w:hAnsi="Times New Roman" w:cs="Times New Roman"/>
          <w:color w:val="000000"/>
          <w:sz w:val="28"/>
          <w:szCs w:val="28"/>
          <w:lang w:val="ru-RU" w:eastAsia="ru-RU"/>
        </w:rPr>
        <w:lastRenderedPageBreak/>
        <w:t xml:space="preserve">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 (ч. 1 ст. 351_7 ТК РФ). </w:t>
      </w:r>
    </w:p>
    <w:p w:rsidR="00BA2CF7" w:rsidRPr="00BA2CF7" w:rsidRDefault="00BA2CF7" w:rsidP="00C92D9B">
      <w:pPr>
        <w:numPr>
          <w:ilvl w:val="2"/>
          <w:numId w:val="17"/>
        </w:numPr>
        <w:spacing w:before="0" w:beforeAutospacing="0" w:after="13" w:afterAutospacing="0" w:line="268" w:lineRule="auto"/>
        <w:ind w:left="0" w:right="-196" w:firstLine="284"/>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либо контракта о добровольном содействии в выполнении задач, возложенных на Вооруженные Силы РФ или войска национальной гвардии РФ. Указанное уведомление предоставляется федеральным органом исполнительной власти, с которым работник заключил соответствующий контракт (ч. 2 ст. 351_7 ТК РФ). </w:t>
      </w:r>
    </w:p>
    <w:p w:rsidR="00BA2CF7" w:rsidRPr="00BA2CF7" w:rsidRDefault="00BA2CF7" w:rsidP="00C92D9B">
      <w:pPr>
        <w:numPr>
          <w:ilvl w:val="2"/>
          <w:numId w:val="17"/>
        </w:numPr>
        <w:spacing w:before="0" w:beforeAutospacing="0" w:after="13" w:afterAutospacing="0" w:line="268" w:lineRule="auto"/>
        <w:ind w:left="142" w:right="-196"/>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ч З ст. 35_7 ТК РФ. </w:t>
      </w:r>
    </w:p>
    <w:p w:rsidR="00BA2CF7" w:rsidRPr="00BA2CF7" w:rsidRDefault="00BA2CF7" w:rsidP="00C92D9B">
      <w:pPr>
        <w:numPr>
          <w:ilvl w:val="2"/>
          <w:numId w:val="17"/>
        </w:numPr>
        <w:spacing w:before="0" w:beforeAutospacing="0" w:after="13" w:afterAutospacing="0" w:line="268" w:lineRule="auto"/>
        <w:ind w:left="142" w:right="-196"/>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период приостановления действия трудового договора за работником сохраняется место работы (должность). В этот период заведующий вправе заключить с другим работником срочный трудовой договор на время исполнения обязанностей отсутствующего работника по указанной должности (ч. 4 ст. 351_7 ТК РФ). </w:t>
      </w:r>
    </w:p>
    <w:p w:rsidR="00BA2CF7" w:rsidRPr="00BA2CF7" w:rsidRDefault="00BA2CF7" w:rsidP="001A4D79">
      <w:pPr>
        <w:numPr>
          <w:ilvl w:val="2"/>
          <w:numId w:val="17"/>
        </w:numPr>
        <w:spacing w:before="0" w:beforeAutospacing="0" w:after="13" w:afterAutospacing="0" w:line="268" w:lineRule="auto"/>
        <w:ind w:left="142"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351_7 ТК РФ). </w:t>
      </w:r>
    </w:p>
    <w:p w:rsidR="00BA2CF7" w:rsidRPr="00BA2CF7" w:rsidRDefault="00C92D9B" w:rsidP="00C92D9B">
      <w:pPr>
        <w:spacing w:before="0" w:beforeAutospacing="0" w:after="13" w:afterAutospacing="0" w:line="268" w:lineRule="auto"/>
        <w:ind w:left="14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2</w:t>
      </w:r>
      <w:r w:rsidR="00BA2CF7" w:rsidRPr="00BA2CF7">
        <w:rPr>
          <w:rFonts w:ascii="Times New Roman" w:eastAsia="Times New Roman" w:hAnsi="Times New Roman" w:cs="Times New Roman"/>
          <w:color w:val="000000"/>
          <w:sz w:val="28"/>
          <w:szCs w:val="28"/>
          <w:lang w:val="ru-RU" w:eastAsia="ru-RU"/>
        </w:rPr>
        <w:t xml:space="preserve">.7.6.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(ч. 6 ст. 351_7 ТК РФ). </w:t>
      </w:r>
    </w:p>
    <w:p w:rsidR="00BA2CF7" w:rsidRPr="00BA2CF7" w:rsidRDefault="00BA2CF7" w:rsidP="001A4D79">
      <w:pPr>
        <w:numPr>
          <w:ilvl w:val="2"/>
          <w:numId w:val="19"/>
        </w:numPr>
        <w:spacing w:before="0" w:beforeAutospacing="0" w:after="13" w:afterAutospacing="0" w:line="268" w:lineRule="auto"/>
        <w:ind w:left="142"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Период приостановления действия трудового договора в данном случае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(ч. 8 ст. 351_7 ТК РФ).  </w:t>
      </w:r>
    </w:p>
    <w:p w:rsidR="00BA2CF7" w:rsidRPr="00BA2CF7" w:rsidRDefault="00BA2CF7" w:rsidP="00C92D9B">
      <w:pPr>
        <w:numPr>
          <w:ilvl w:val="2"/>
          <w:numId w:val="19"/>
        </w:numPr>
        <w:spacing w:before="0" w:beforeAutospacing="0" w:after="13" w:afterAutospacing="0" w:line="268" w:lineRule="auto"/>
        <w:ind w:left="142" w:right="88" w:hanging="67"/>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Действие трудового договора возобновляется в день выхода работника на работу. Работник обязан предупредить заведующего ДОУ о своем выходе на работу не позднее чем за три рабочих дня. При отсутствии оснований для прекращения срочного трудового договора, предусмотренных ч. 11 ст. 351_7 ТК РФ, срочный трудовой договор возобновляется на период, равный остатку срока </w:t>
      </w:r>
      <w:r w:rsidRPr="00BA2CF7">
        <w:rPr>
          <w:rFonts w:ascii="Times New Roman" w:eastAsia="Times New Roman" w:hAnsi="Times New Roman" w:cs="Times New Roman"/>
          <w:color w:val="000000"/>
          <w:sz w:val="28"/>
          <w:szCs w:val="28"/>
          <w:lang w:val="ru-RU" w:eastAsia="ru-RU"/>
        </w:rPr>
        <w:lastRenderedPageBreak/>
        <w:t xml:space="preserve">действия данного трудового договора, исчисляемого на день приостановления его действия (ч. 9 ст. 351_7 ТК РФ). </w:t>
      </w:r>
    </w:p>
    <w:p w:rsidR="00BA2CF7" w:rsidRPr="00BA2CF7" w:rsidRDefault="00BA2CF7" w:rsidP="00C92D9B">
      <w:pPr>
        <w:numPr>
          <w:ilvl w:val="2"/>
          <w:numId w:val="19"/>
        </w:numPr>
        <w:spacing w:before="0" w:beforeAutospacing="0" w:after="13" w:afterAutospacing="0" w:line="268" w:lineRule="auto"/>
        <w:ind w:left="142" w:right="88" w:hanging="67"/>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 в течение шести месяцев после возобновления в соответствии с ч. 10 ст. 351_7 ТК РФ действия трудового договора тлеет право на предоставление ему ежегодного оплачиваемого отпуска в удобное для него время независимо от стажа работы в дошкольном образовательном учреждении. </w:t>
      </w:r>
    </w:p>
    <w:p w:rsidR="00BA2CF7" w:rsidRPr="00BA2CF7" w:rsidRDefault="00BA2CF7" w:rsidP="00C92D9B">
      <w:pPr>
        <w:numPr>
          <w:ilvl w:val="2"/>
          <w:numId w:val="19"/>
        </w:numPr>
        <w:spacing w:before="0" w:beforeAutospacing="0" w:after="13" w:afterAutospacing="0" w:line="268" w:lineRule="auto"/>
        <w:ind w:left="142" w:right="88" w:hanging="67"/>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Расторжение по инициативе заведующего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 в соответствии с ч. и абзацами З, 5, 9-ll ч. 2 ст. 59 ТК РФ (ч. </w:t>
      </w:r>
      <w:proofErr w:type="spellStart"/>
      <w:r w:rsidRPr="00BA2CF7">
        <w:rPr>
          <w:rFonts w:ascii="Times New Roman" w:eastAsia="Times New Roman" w:hAnsi="Times New Roman" w:cs="Times New Roman"/>
          <w:color w:val="000000"/>
          <w:sz w:val="28"/>
          <w:szCs w:val="28"/>
          <w:lang w:val="ru-RU" w:eastAsia="ru-RU"/>
        </w:rPr>
        <w:t>ll</w:t>
      </w:r>
      <w:proofErr w:type="spellEnd"/>
      <w:r w:rsidRPr="00BA2CF7">
        <w:rPr>
          <w:rFonts w:ascii="Times New Roman" w:eastAsia="Times New Roman" w:hAnsi="Times New Roman" w:cs="Times New Roman"/>
          <w:color w:val="000000"/>
          <w:sz w:val="28"/>
          <w:szCs w:val="28"/>
          <w:lang w:val="ru-RU" w:eastAsia="ru-RU"/>
        </w:rPr>
        <w:t xml:space="preserve"> ст. 351_7 ТК РФ). </w:t>
      </w:r>
    </w:p>
    <w:p w:rsidR="00BA2CF7" w:rsidRPr="00BA2CF7" w:rsidRDefault="00BA2CF7" w:rsidP="00C92D9B">
      <w:pPr>
        <w:numPr>
          <w:ilvl w:val="2"/>
          <w:numId w:val="19"/>
        </w:numPr>
        <w:spacing w:before="0" w:beforeAutospacing="0" w:after="13" w:afterAutospacing="0" w:line="268" w:lineRule="auto"/>
        <w:ind w:left="142" w:right="88" w:hanging="67"/>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заведующего по основанию, предусмотренному п. 13 ч. 1 ст. 81 ТК РФ. Федеральный орган исполнительной власти, с которым работник заключил соответствующий контракт, обязан информировать заведующего о дате окончания прохождения работником военной службы по контракту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 12 ст. 351_7 ТК РФ). </w:t>
      </w:r>
    </w:p>
    <w:p w:rsidR="00BA2CF7" w:rsidRPr="001A4D79" w:rsidRDefault="00BA2CF7" w:rsidP="001A4D79">
      <w:pPr>
        <w:numPr>
          <w:ilvl w:val="2"/>
          <w:numId w:val="19"/>
        </w:numPr>
        <w:spacing w:before="0" w:beforeAutospacing="0" w:after="13" w:afterAutospacing="0" w:line="268" w:lineRule="auto"/>
        <w:ind w:left="142" w:right="88" w:hanging="67"/>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в дошкольном образовательном учреждении,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w:t>
      </w:r>
      <w:r w:rsidRPr="00BA2CF7">
        <w:rPr>
          <w:rFonts w:ascii="Times New Roman" w:eastAsia="Times New Roman" w:hAnsi="Times New Roman" w:cs="Times New Roman"/>
          <w:color w:val="000000"/>
          <w:sz w:val="28"/>
          <w:szCs w:val="28"/>
          <w:lang w:val="ru-RU" w:eastAsia="ru-RU"/>
        </w:rPr>
        <w:lastRenderedPageBreak/>
        <w:t xml:space="preserve">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 (ч. 13 ст. 351 7 ТК РФ). </w:t>
      </w:r>
    </w:p>
    <w:p w:rsidR="001A4D79" w:rsidRDefault="00BA2CF7" w:rsidP="001A4D79">
      <w:pPr>
        <w:spacing w:before="0" w:beforeAutospacing="0" w:after="13" w:afterAutospacing="0" w:line="268" w:lineRule="auto"/>
        <w:jc w:val="center"/>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3. Основные права и обязанности работодател</w:t>
      </w:r>
      <w:r w:rsidRPr="00BA2CF7">
        <w:rPr>
          <w:rFonts w:ascii="Times New Roman" w:eastAsia="Times New Roman" w:hAnsi="Times New Roman" w:cs="Times New Roman"/>
          <w:color w:val="000000"/>
          <w:sz w:val="28"/>
          <w:szCs w:val="28"/>
          <w:lang w:val="ru-RU" w:eastAsia="ru-RU"/>
        </w:rPr>
        <w:t>я</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3.1. Управление дошкольным образовательным учреждением осуществляет заведующий (ч. </w:t>
      </w:r>
    </w:p>
    <w:p w:rsidR="00BA2CF7" w:rsidRPr="00BA2CF7" w:rsidRDefault="00BA2CF7" w:rsidP="00BA2CF7">
      <w:pPr>
        <w:numPr>
          <w:ilvl w:val="0"/>
          <w:numId w:val="21"/>
        </w:numPr>
        <w:spacing w:before="0" w:beforeAutospacing="0" w:after="13" w:afterAutospacing="0" w:line="268" w:lineRule="auto"/>
        <w:ind w:right="852" w:hanging="18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ст. 26 Федерального закона от 29 декабря 2012 года № 273-03). </w:t>
      </w:r>
    </w:p>
    <w:p w:rsidR="00BA2CF7" w:rsidRPr="00BA2CF7" w:rsidRDefault="00BA2CF7" w:rsidP="00C92D9B">
      <w:pPr>
        <w:numPr>
          <w:ilvl w:val="1"/>
          <w:numId w:val="21"/>
        </w:numPr>
        <w:spacing w:before="0" w:beforeAutospacing="0" w:after="11" w:afterAutospacing="0" w:line="268" w:lineRule="auto"/>
        <w:ind w:left="0" w:right="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Заведующий ДОУ обязан:</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C92D9B">
      <w:pPr>
        <w:numPr>
          <w:ilvl w:val="2"/>
          <w:numId w:val="21"/>
        </w:numPr>
        <w:spacing w:before="0" w:beforeAutospacing="0" w:after="13" w:afterAutospacing="0" w:line="268" w:lineRule="auto"/>
        <w:ind w:left="0" w:right="88"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BA2CF7" w:rsidRPr="00BA2CF7" w:rsidRDefault="00BA2CF7" w:rsidP="00C92D9B">
      <w:pPr>
        <w:numPr>
          <w:ilvl w:val="2"/>
          <w:numId w:val="21"/>
        </w:numPr>
        <w:spacing w:before="0" w:beforeAutospacing="0" w:after="13" w:afterAutospacing="0" w:line="268" w:lineRule="auto"/>
        <w:ind w:left="0" w:right="88"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предоставлять работникам дошкольного образовательного учреждения работу, обусловленную трудовым договором; </w:t>
      </w:r>
    </w:p>
    <w:p w:rsidR="00BA2CF7" w:rsidRPr="00BA2CF7" w:rsidRDefault="00BA2CF7" w:rsidP="00C92D9B">
      <w:pPr>
        <w:numPr>
          <w:ilvl w:val="2"/>
          <w:numId w:val="21"/>
        </w:numPr>
        <w:spacing w:before="0" w:beforeAutospacing="0" w:after="13" w:afterAutospacing="0" w:line="268" w:lineRule="auto"/>
        <w:ind w:left="0" w:right="88"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обеспечивать безопасность и условия труда, соответствующие государственным нормативным требованиям охраны труда; </w:t>
      </w:r>
    </w:p>
    <w:p w:rsidR="00BA2CF7" w:rsidRPr="00BA2CF7" w:rsidRDefault="00BA2CF7" w:rsidP="00C92D9B">
      <w:pPr>
        <w:numPr>
          <w:ilvl w:val="2"/>
          <w:numId w:val="21"/>
        </w:numPr>
        <w:spacing w:before="0" w:beforeAutospacing="0" w:after="13" w:afterAutospacing="0" w:line="268" w:lineRule="auto"/>
        <w:ind w:left="0" w:right="88"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обеспечивать расследование и учёт несчастных случаев с работниками и воспитанниками произошедших в дошкольном образовательном учреждении, на его </w:t>
      </w:r>
    </w:p>
    <w:p w:rsidR="00BA2CF7" w:rsidRPr="00BA2CF7" w:rsidRDefault="00BA2CF7" w:rsidP="00C92D9B">
      <w:pPr>
        <w:spacing w:before="0" w:beforeAutospacing="0" w:after="13" w:afterAutospacing="0" w:line="268" w:lineRule="auto"/>
        <w:ind w:right="88"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территории, во время прогулок, экскурсий и т.п.; </w:t>
      </w:r>
    </w:p>
    <w:p w:rsidR="00BA2CF7" w:rsidRPr="00BA2CF7" w:rsidRDefault="00BA2CF7" w:rsidP="00C92D9B">
      <w:pPr>
        <w:numPr>
          <w:ilvl w:val="2"/>
          <w:numId w:val="21"/>
        </w:numPr>
        <w:spacing w:before="0" w:beforeAutospacing="0" w:after="13" w:afterAutospacing="0" w:line="268" w:lineRule="auto"/>
        <w:ind w:left="0" w:right="88"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принимать относящиеся к компетенции дошкольного образовательного учреждения меры для защиты прав участников образовательных отношений, недопущения применения в отношении них физического и психического насилия (ч. 8 ст. 51 Федерального закона от 29 декабря 2012 года № 273-03); </w:t>
      </w:r>
    </w:p>
    <w:p w:rsidR="00BA2CF7" w:rsidRPr="00BA2CF7" w:rsidRDefault="00BA2CF7" w:rsidP="00C92D9B">
      <w:pPr>
        <w:numPr>
          <w:ilvl w:val="2"/>
          <w:numId w:val="21"/>
        </w:numPr>
        <w:spacing w:before="0" w:beforeAutospacing="0" w:after="13" w:afterAutospacing="0" w:line="268" w:lineRule="auto"/>
        <w:ind w:left="0" w:right="88"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BA2CF7" w:rsidRPr="00BA2CF7" w:rsidRDefault="00BA2CF7" w:rsidP="00C92D9B">
      <w:pPr>
        <w:numPr>
          <w:ilvl w:val="2"/>
          <w:numId w:val="21"/>
        </w:numPr>
        <w:spacing w:before="0" w:beforeAutospacing="0" w:after="13" w:afterAutospacing="0" w:line="268" w:lineRule="auto"/>
        <w:ind w:left="0" w:right="88"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обеспечивать работникам равную оплату за труд равной ценности; </w:t>
      </w:r>
    </w:p>
    <w:p w:rsidR="00BA2CF7" w:rsidRPr="00BA2CF7" w:rsidRDefault="00BA2CF7" w:rsidP="00C92D9B">
      <w:pPr>
        <w:numPr>
          <w:ilvl w:val="2"/>
          <w:numId w:val="21"/>
        </w:numPr>
        <w:spacing w:before="0" w:beforeAutospacing="0" w:after="13" w:afterAutospacing="0" w:line="268" w:lineRule="auto"/>
        <w:ind w:left="0" w:right="88"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выплачивать в полном размере причитающуюся работникам заработную плату в сроки, установленные в соответствии с ТК РФ, коллективным договором, настоящими Правилами, трудовыми договорами; </w:t>
      </w:r>
    </w:p>
    <w:p w:rsidR="00BA2CF7" w:rsidRPr="00BA2CF7" w:rsidRDefault="00BA2CF7" w:rsidP="00C92D9B">
      <w:pPr>
        <w:numPr>
          <w:ilvl w:val="2"/>
          <w:numId w:val="21"/>
        </w:numPr>
        <w:spacing w:before="0" w:beforeAutospacing="0" w:after="13" w:afterAutospacing="0" w:line="268" w:lineRule="auto"/>
        <w:ind w:left="0" w:right="88"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совершенствовать организацию труда, обеспечивать выполнение действующих условий оплаты труда• </w:t>
      </w:r>
    </w:p>
    <w:p w:rsidR="00BA2CF7" w:rsidRPr="00B10076" w:rsidRDefault="00BA2CF7" w:rsidP="001A4D79">
      <w:pPr>
        <w:numPr>
          <w:ilvl w:val="2"/>
          <w:numId w:val="21"/>
        </w:numPr>
        <w:spacing w:before="0" w:beforeAutospacing="0" w:after="13" w:afterAutospacing="0" w:line="268" w:lineRule="auto"/>
        <w:ind w:left="0" w:right="88" w:firstLine="142"/>
        <w:jc w:val="both"/>
        <w:rPr>
          <w:rFonts w:ascii="Times New Roman" w:eastAsia="Times New Roman" w:hAnsi="Times New Roman" w:cs="Times New Roman"/>
          <w:color w:val="000000"/>
          <w:sz w:val="28"/>
          <w:szCs w:val="28"/>
          <w:lang w:val="ru-RU" w:eastAsia="ru-RU"/>
        </w:rPr>
        <w:sectPr w:rsidR="00BA2CF7" w:rsidRPr="00B10076" w:rsidSect="00DE39E6">
          <w:headerReference w:type="even" r:id="rId8"/>
          <w:headerReference w:type="default" r:id="rId9"/>
          <w:headerReference w:type="first" r:id="rId10"/>
          <w:pgSz w:w="11906" w:h="16838"/>
          <w:pgMar w:top="1134" w:right="567" w:bottom="1134" w:left="1134" w:header="720" w:footer="720" w:gutter="0"/>
          <w:cols w:space="720"/>
        </w:sectPr>
      </w:pPr>
      <w:r w:rsidRPr="00BA2CF7">
        <w:rPr>
          <w:rFonts w:ascii="Times New Roman" w:eastAsia="Times New Roman" w:hAnsi="Times New Roman" w:cs="Times New Roman"/>
          <w:color w:val="000000"/>
          <w:sz w:val="28"/>
          <w:szCs w:val="28"/>
          <w:lang w:val="ru-RU" w:eastAsia="ru-RU"/>
        </w:rPr>
        <w:t xml:space="preserve">предоставлять льготы и компенсации работникам с вредными условиями труда; </w:t>
      </w:r>
    </w:p>
    <w:p w:rsidR="00BA2CF7" w:rsidRPr="00BA2CF7" w:rsidRDefault="00BA2CF7" w:rsidP="00BA2CF7">
      <w:pPr>
        <w:spacing w:before="0" w:beforeAutospacing="0" w:after="25" w:afterAutospacing="0" w:line="259" w:lineRule="auto"/>
        <w:ind w:right="-1"/>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вести коллективные переговоры, а также заключать коллективный договор в порядке,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установленном ТК РФ;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создавать Педагогическому совету необходимые условия для выполнения своих полномочий и в целях - улучшения образовательно-воспитательной работы;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обеспечивать бытовые нужды работников, связанные с исполнением ими трудовых обязанностей;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осуществлять обязательное социальное страхование работников в порядке, установленном федеральными законами;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компенсировать выходы на работу в установленный для данного сотрудника выходной или праздничный день предоставлением другого дня </w:t>
      </w:r>
      <w:r w:rsidRPr="00BA2CF7">
        <w:rPr>
          <w:rFonts w:ascii="Times New Roman" w:eastAsia="Times New Roman" w:hAnsi="Times New Roman" w:cs="Times New Roman"/>
          <w:color w:val="000000"/>
          <w:sz w:val="28"/>
          <w:szCs w:val="28"/>
          <w:lang w:val="ru-RU" w:eastAsia="ru-RU"/>
        </w:rPr>
        <w:lastRenderedPageBreak/>
        <w:t xml:space="preserve">отдыха или двойной оплаты труда, предоставлять отгулы за дежурства в нерабочее время;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своевременно предоставлять отпуска работникам дошкольного образовательного учреждения в соответствии с утвержденным на год графиком отпусков;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своевременно рассматривать критические замечания и сообщать о принятых мерах;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(ч. 2 ст. 22 ТК РФ) </w:t>
      </w:r>
    </w:p>
    <w:p w:rsidR="00BA2CF7" w:rsidRPr="00BA2CF7" w:rsidRDefault="00BA2CF7" w:rsidP="00C92D9B">
      <w:pPr>
        <w:numPr>
          <w:ilvl w:val="1"/>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Заведующий ДОУ имеет право: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заключать, изменять и расторгать трудовые договоры с работниками ДОУ в порядке и на условиях, которые установлены ТК РФ, иными федеральными законами;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вести коллективные переговоры и заключать коллективные договоры;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поощрять работников за добросовестный эффективный труд;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требовать от работников исполнения ими трудовых обязанностей и бережного отношения к имуществу дошкольного образовательного учреждения (в том числе к имуществу третьих лиц, находящемуся в ДОУ, если заведующий несет ответственность за сохранность этого имущества) и других работников, соблюдения настоящих Правил, требований охраны труда;    </w:t>
      </w:r>
    </w:p>
    <w:p w:rsidR="00BA2CF7" w:rsidRPr="00BA2CF7" w:rsidRDefault="00BA2CF7" w:rsidP="00C92D9B">
      <w:pPr>
        <w:spacing w:before="0" w:beforeAutospacing="0" w:after="25" w:afterAutospacing="0" w:line="259" w:lineRule="auto"/>
        <w:ind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привлекать работников к дисциплинарной и материальной ответственности в порядке, </w:t>
      </w:r>
    </w:p>
    <w:p w:rsidR="00BA2CF7" w:rsidRPr="00BA2CF7" w:rsidRDefault="00BA2CF7" w:rsidP="00C92D9B">
      <w:pPr>
        <w:spacing w:before="0" w:beforeAutospacing="0" w:after="13" w:afterAutospacing="0" w:line="268" w:lineRule="auto"/>
        <w:ind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установленном ТК РФ, иными федеральными законами;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принимать локальные нормативные акты;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взаимодействовать с органами самоуправления ДОУ;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самостоятельно планировать свою работу на каждый учебный год;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планировать и организовывать образовательную деятельность;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распределять обязанности между работниками ДОУ, утверждать должностные инструкции работников;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посещать занятия и режимные моменты без предварительного предупреждения;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реализовывать права, предоставленные ему законодательством о специальной оценке условий труда;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 обследование). </w:t>
      </w:r>
    </w:p>
    <w:p w:rsidR="00BA2CF7" w:rsidRPr="00BA2CF7" w:rsidRDefault="00BA2CF7" w:rsidP="00C92D9B">
      <w:pPr>
        <w:spacing w:before="0" w:beforeAutospacing="0" w:after="13" w:afterAutospacing="0" w:line="268" w:lineRule="auto"/>
        <w:ind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 ст. 22 ТК РФ) </w:t>
      </w:r>
    </w:p>
    <w:p w:rsidR="00BA2CF7" w:rsidRPr="00BA2CF7" w:rsidRDefault="00BA2CF7" w:rsidP="00C92D9B">
      <w:pPr>
        <w:numPr>
          <w:ilvl w:val="1"/>
          <w:numId w:val="21"/>
        </w:numPr>
        <w:spacing w:before="0" w:beforeAutospacing="0" w:after="11"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Дошкольное образовательное учреждение, как юридическое лицо, которое</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представляет заведующий, несет ответственность перед работниками:</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 руководство образовательной, воспитательной работой и </w:t>
      </w:r>
      <w:proofErr w:type="spellStart"/>
      <w:r w:rsidRPr="00BA2CF7">
        <w:rPr>
          <w:rFonts w:ascii="Times New Roman" w:eastAsia="Times New Roman" w:hAnsi="Times New Roman" w:cs="Times New Roman"/>
          <w:color w:val="000000"/>
          <w:sz w:val="28"/>
          <w:szCs w:val="28"/>
          <w:lang w:val="ru-RU" w:eastAsia="ru-RU"/>
        </w:rPr>
        <w:t>организационнохозяйственной</w:t>
      </w:r>
      <w:proofErr w:type="spellEnd"/>
      <w:r w:rsidRPr="00BA2CF7">
        <w:rPr>
          <w:rFonts w:ascii="Times New Roman" w:eastAsia="Times New Roman" w:hAnsi="Times New Roman" w:cs="Times New Roman"/>
          <w:color w:val="000000"/>
          <w:sz w:val="28"/>
          <w:szCs w:val="28"/>
          <w:lang w:val="ru-RU" w:eastAsia="ru-RU"/>
        </w:rPr>
        <w:t xml:space="preserve"> деятельностью ДОУ (ч. 8 ст. 51 Федерального закона от 29 декабря 2012 года № 273-ФЗ);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 реализацию программы развития дошкольного образовательного учреждения (ч. 8 ст. 51 Федерального закона от 29 декабря 2012 года № 273-ФЗ);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 ущерб, причиненный в результате незаконного лишения работника возможности трудиться;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 задержку трудовой книжки при увольнении работника;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незаконное отстранение работника от работы, его незаконное увольнение или перевод на другую работу (ч.1 ст. 234 ТК РФ);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 задержку выплаты заработной платы, оплаты отпуска, выплат при увольнении и других выплат, причитающихся работнику (ч.1 ст. 236 ТК РФ);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 причинение ущерба имуществу работника (ч.1 ст. 235 ТК РФ);  </w:t>
      </w:r>
    </w:p>
    <w:p w:rsidR="00BA2CF7" w:rsidRPr="00BA2CF7" w:rsidRDefault="00BA2CF7" w:rsidP="00C92D9B">
      <w:pPr>
        <w:numPr>
          <w:ilvl w:val="2"/>
          <w:numId w:val="21"/>
        </w:numPr>
        <w:spacing w:before="0" w:beforeAutospacing="0" w:after="13" w:afterAutospacing="0" w:line="268" w:lineRule="auto"/>
        <w:ind w:left="0" w:right="-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иных случаях, предусмотренных ТК РФ и иными федеральными законами. </w:t>
      </w:r>
    </w:p>
    <w:p w:rsidR="00BA2CF7" w:rsidRPr="00BA2CF7" w:rsidRDefault="00BA2CF7" w:rsidP="00BA2CF7">
      <w:pPr>
        <w:spacing w:before="0" w:beforeAutospacing="0" w:after="57" w:afterAutospacing="0" w:line="259"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C92D9B">
      <w:pPr>
        <w:keepNext/>
        <w:keepLines/>
        <w:spacing w:before="0" w:beforeAutospacing="0" w:after="3" w:afterAutospacing="0" w:line="259" w:lineRule="auto"/>
        <w:jc w:val="center"/>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4. Обязанности и полномочия администрации</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4.1. Администрация ДОУ обязана:</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C92D9B">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обеспечить соблюдение требований Устава, настоящих Правил и других локальных актов дошкольного образовательного учреждения; </w:t>
      </w:r>
    </w:p>
    <w:p w:rsidR="00BA2CF7" w:rsidRPr="00BA2CF7" w:rsidRDefault="00BA2CF7" w:rsidP="00C92D9B">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BA2CF7" w:rsidRPr="00BA2CF7" w:rsidRDefault="00BA2CF7" w:rsidP="00C92D9B">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BA2CF7" w:rsidRPr="00BA2CF7" w:rsidRDefault="00BA2CF7" w:rsidP="00C92D9B">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своевременно знакомить с учебным планом, сеткой занятий, графиком работы; </w:t>
      </w:r>
    </w:p>
    <w:p w:rsidR="00BA2CF7" w:rsidRPr="00BA2CF7" w:rsidRDefault="00BA2CF7" w:rsidP="00C92D9B">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создать необходимые условия для работы персонала, отвечающие нормам СП,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BA2CF7" w:rsidRPr="00BA2CF7" w:rsidRDefault="00BA2CF7" w:rsidP="00C92D9B">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 </w:t>
      </w:r>
    </w:p>
    <w:p w:rsidR="00BA2CF7" w:rsidRPr="00BA2CF7" w:rsidRDefault="00BA2CF7" w:rsidP="00C92D9B">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BA2CF7" w:rsidRPr="00BA2CF7" w:rsidRDefault="00BA2CF7" w:rsidP="00A86DD7">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w:t>
      </w:r>
    </w:p>
    <w:p w:rsidR="00BA2CF7" w:rsidRPr="00BA2CF7" w:rsidRDefault="00BA2CF7" w:rsidP="00A86DD7">
      <w:pPr>
        <w:numPr>
          <w:ilvl w:val="0"/>
          <w:numId w:val="22"/>
        </w:numPr>
        <w:spacing w:before="0" w:beforeAutospacing="0" w:after="0" w:afterAutospacing="0" w:line="259"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разработать </w:t>
      </w:r>
      <w:r w:rsidRPr="00BA2CF7">
        <w:rPr>
          <w:rFonts w:ascii="Times New Roman" w:eastAsia="Times New Roman" w:hAnsi="Times New Roman" w:cs="Times New Roman"/>
          <w:color w:val="2F5496"/>
          <w:sz w:val="28"/>
          <w:szCs w:val="28"/>
          <w:u w:val="single" w:color="2F5496"/>
          <w:lang w:val="ru-RU" w:eastAsia="ru-RU"/>
        </w:rPr>
        <w:t>Правила внутреннего распорядка воспитанников ДОУ</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 </w:t>
      </w:r>
    </w:p>
    <w:p w:rsidR="00BA2CF7" w:rsidRPr="00BA2CF7" w:rsidRDefault="00BA2CF7" w:rsidP="00A86DD7">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BA2CF7" w:rsidRPr="00BA2CF7" w:rsidRDefault="00BA2CF7" w:rsidP="00A86DD7">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осуществлять контроль над качеством воспитательно-образовательной деятельности в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ДОУ, выполнением образовательных программ; </w:t>
      </w:r>
    </w:p>
    <w:p w:rsidR="00BA2CF7" w:rsidRPr="00BA2CF7" w:rsidRDefault="00BA2CF7" w:rsidP="00A86DD7">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своевременно поддерживать и поощрять лучших работников; </w:t>
      </w:r>
    </w:p>
    <w:p w:rsidR="00BA2CF7" w:rsidRPr="00BA2CF7" w:rsidRDefault="00BA2CF7" w:rsidP="00A86DD7">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обеспечивать условия для систематического повышения квалификации работников.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4.2. Администрация имеет право:</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представлять </w:t>
      </w:r>
      <w:r w:rsidRPr="00BA2CF7">
        <w:rPr>
          <w:rFonts w:ascii="Times New Roman" w:eastAsia="Times New Roman" w:hAnsi="Times New Roman" w:cs="Times New Roman"/>
          <w:color w:val="000000"/>
          <w:sz w:val="28"/>
          <w:szCs w:val="28"/>
          <w:lang w:val="ru-RU" w:eastAsia="ru-RU"/>
        </w:rPr>
        <w:tab/>
        <w:t xml:space="preserve">заведующему </w:t>
      </w:r>
      <w:r w:rsidRPr="00BA2CF7">
        <w:rPr>
          <w:rFonts w:ascii="Times New Roman" w:eastAsia="Times New Roman" w:hAnsi="Times New Roman" w:cs="Times New Roman"/>
          <w:color w:val="000000"/>
          <w:sz w:val="28"/>
          <w:szCs w:val="28"/>
          <w:lang w:val="ru-RU" w:eastAsia="ru-RU"/>
        </w:rPr>
        <w:tab/>
        <w:t xml:space="preserve">информацию о </w:t>
      </w:r>
      <w:r w:rsidRPr="00BA2CF7">
        <w:rPr>
          <w:rFonts w:ascii="Times New Roman" w:eastAsia="Times New Roman" w:hAnsi="Times New Roman" w:cs="Times New Roman"/>
          <w:color w:val="000000"/>
          <w:sz w:val="28"/>
          <w:szCs w:val="28"/>
          <w:lang w:val="ru-RU" w:eastAsia="ru-RU"/>
        </w:rPr>
        <w:tab/>
        <w:t xml:space="preserve">нарушениях трудовой </w:t>
      </w:r>
      <w:r w:rsidRPr="00BA2CF7">
        <w:rPr>
          <w:rFonts w:ascii="Times New Roman" w:eastAsia="Times New Roman" w:hAnsi="Times New Roman" w:cs="Times New Roman"/>
          <w:color w:val="000000"/>
          <w:sz w:val="28"/>
          <w:szCs w:val="28"/>
          <w:lang w:val="ru-RU" w:eastAsia="ru-RU"/>
        </w:rPr>
        <w:tab/>
        <w:t xml:space="preserve">дисциплины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работниками дошкольного образовательного учреждения;     </w:t>
      </w:r>
    </w:p>
    <w:p w:rsidR="00BA2CF7" w:rsidRPr="00BA2CF7" w:rsidRDefault="00BA2CF7" w:rsidP="00A86DD7">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w:t>
      </w:r>
    </w:p>
    <w:p w:rsidR="00BA2CF7" w:rsidRPr="00BA2CF7" w:rsidRDefault="00BA2CF7" w:rsidP="00A86DD7">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получать информацию и документы, необходимые для выполнения своих должностных обязанностей;    </w:t>
      </w:r>
    </w:p>
    <w:p w:rsidR="00BA2CF7" w:rsidRPr="00BA2CF7" w:rsidRDefault="00BA2CF7" w:rsidP="00A86DD7">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подписывать и визировать документы в пределах своей компетенции;    </w:t>
      </w:r>
    </w:p>
    <w:p w:rsidR="00BA2CF7" w:rsidRPr="00BA2CF7" w:rsidRDefault="00BA2CF7" w:rsidP="00BA2CF7">
      <w:pPr>
        <w:numPr>
          <w:ilvl w:val="0"/>
          <w:numId w:val="22"/>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повышать свою профессиональную квалификацию;    </w:t>
      </w:r>
    </w:p>
    <w:p w:rsidR="00BA2CF7" w:rsidRPr="00BA2CF7" w:rsidRDefault="00BA2CF7" w:rsidP="00A86DD7">
      <w:pPr>
        <w:numPr>
          <w:ilvl w:val="0"/>
          <w:numId w:val="22"/>
        </w:numPr>
        <w:spacing w:before="0" w:beforeAutospacing="0" w:after="13" w:afterAutospacing="0" w:line="268" w:lineRule="auto"/>
        <w:ind w:right="90"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иные права, предусмотренные трудовым законодательством Российской Федерации и должностными инструкциями. </w:t>
      </w:r>
    </w:p>
    <w:p w:rsidR="00BA2CF7" w:rsidRPr="00BA2CF7" w:rsidRDefault="00BA2CF7" w:rsidP="00BA2CF7">
      <w:pPr>
        <w:spacing w:before="0" w:beforeAutospacing="0" w:after="57" w:afterAutospacing="0" w:line="259"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keepNext/>
        <w:keepLines/>
        <w:spacing w:before="0" w:beforeAutospacing="0" w:after="3" w:afterAutospacing="0" w:line="259" w:lineRule="auto"/>
        <w:jc w:val="center"/>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5. Основные обязанности, права и ответственность работников</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5.1. </w:t>
      </w:r>
      <w:r w:rsidRPr="00BA2CF7">
        <w:rPr>
          <w:rFonts w:ascii="Times New Roman" w:eastAsia="Times New Roman" w:hAnsi="Times New Roman" w:cs="Times New Roman"/>
          <w:i/>
          <w:color w:val="000000"/>
          <w:sz w:val="28"/>
          <w:szCs w:val="28"/>
          <w:lang w:val="ru-RU" w:eastAsia="ru-RU"/>
        </w:rPr>
        <w:t>Правовой статус педагогического работника</w:t>
      </w:r>
      <w:r w:rsidRPr="00BA2CF7">
        <w:rPr>
          <w:rFonts w:ascii="Times New Roman" w:eastAsia="Times New Roman" w:hAnsi="Times New Roman" w:cs="Times New Roman"/>
          <w:color w:val="000000"/>
          <w:sz w:val="28"/>
          <w:szCs w:val="28"/>
          <w:lang w:val="ru-RU" w:eastAsia="ru-RU"/>
        </w:rPr>
        <w:t xml:space="preserve">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w:t>
      </w:r>
      <w:r w:rsidRPr="00BA2CF7">
        <w:rPr>
          <w:rFonts w:ascii="Times New Roman" w:eastAsia="Times New Roman" w:hAnsi="Times New Roman" w:cs="Times New Roman"/>
          <w:color w:val="000000"/>
          <w:sz w:val="28"/>
          <w:szCs w:val="28"/>
          <w:lang w:val="ru-RU" w:eastAsia="ru-RU"/>
        </w:rPr>
        <w:lastRenderedPageBreak/>
        <w:t xml:space="preserve">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 (ч. 1 ст. 47 Федерального закона от 29 декабря 2012 года № 273-03). </w:t>
      </w:r>
    </w:p>
    <w:p w:rsidR="00BA2CF7" w:rsidRPr="00BA2CF7" w:rsidRDefault="00BA2CF7" w:rsidP="00BA2CF7">
      <w:pPr>
        <w:spacing w:before="0" w:beforeAutospacing="0" w:after="36"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5.2. Работники дошкольного образовательного учреждения обязаны (ч. 2 ст. 21 ТК РФ):</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numPr>
          <w:ilvl w:val="0"/>
          <w:numId w:val="23"/>
        </w:numPr>
        <w:spacing w:before="0" w:beforeAutospacing="0" w:after="34" w:afterAutospacing="0" w:line="268" w:lineRule="auto"/>
        <w:ind w:right="90"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добросовестно исполнять свои трудовые обязанности, возложенные на него трудовым договором;    </w:t>
      </w:r>
    </w:p>
    <w:p w:rsidR="00BA2CF7" w:rsidRPr="00BA2CF7" w:rsidRDefault="00BA2CF7" w:rsidP="00A86DD7">
      <w:pPr>
        <w:numPr>
          <w:ilvl w:val="0"/>
          <w:numId w:val="23"/>
        </w:numPr>
        <w:spacing w:before="0" w:beforeAutospacing="0" w:after="13" w:afterAutospacing="0" w:line="268" w:lineRule="auto"/>
        <w:ind w:right="90"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соблюдать Устав, правила внутреннего трудового распорядка детского сада, свои должностные инструкции;    </w:t>
      </w:r>
    </w:p>
    <w:p w:rsidR="00BA2CF7" w:rsidRPr="00BA2CF7" w:rsidRDefault="00BA2CF7" w:rsidP="00A86DD7">
      <w:pPr>
        <w:numPr>
          <w:ilvl w:val="0"/>
          <w:numId w:val="23"/>
        </w:numPr>
        <w:spacing w:before="0" w:beforeAutospacing="0" w:after="13" w:afterAutospacing="0" w:line="268" w:lineRule="auto"/>
        <w:ind w:right="90"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соблюдать трудовую дисциплину; </w:t>
      </w:r>
    </w:p>
    <w:p w:rsidR="00BA2CF7" w:rsidRPr="00BA2CF7" w:rsidRDefault="00BA2CF7" w:rsidP="00A86DD7">
      <w:pPr>
        <w:numPr>
          <w:ilvl w:val="0"/>
          <w:numId w:val="23"/>
        </w:numPr>
        <w:spacing w:before="0" w:beforeAutospacing="0" w:after="13" w:afterAutospacing="0" w:line="268" w:lineRule="auto"/>
        <w:ind w:right="90"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выполнять установленные нормы труда;    </w:t>
      </w:r>
    </w:p>
    <w:p w:rsidR="00BA2CF7" w:rsidRPr="00BA2CF7" w:rsidRDefault="00BA2CF7" w:rsidP="00A86DD7">
      <w:pPr>
        <w:numPr>
          <w:ilvl w:val="0"/>
          <w:numId w:val="23"/>
        </w:numPr>
        <w:spacing w:before="0" w:beforeAutospacing="0" w:after="34" w:afterAutospacing="0" w:line="268" w:lineRule="auto"/>
        <w:ind w:right="90"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соблюдать требования по охране труда и обеспечению безопасности труда, пожарной безопасности;    </w:t>
      </w:r>
    </w:p>
    <w:p w:rsidR="00BA2CF7" w:rsidRPr="00BA2CF7" w:rsidRDefault="00BA2CF7" w:rsidP="00A86DD7">
      <w:pPr>
        <w:numPr>
          <w:ilvl w:val="0"/>
          <w:numId w:val="23"/>
        </w:numPr>
        <w:spacing w:before="0" w:beforeAutospacing="0" w:after="36" w:afterAutospacing="0" w:line="268" w:lineRule="auto"/>
        <w:ind w:right="90"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    </w:t>
      </w:r>
    </w:p>
    <w:p w:rsidR="00BA2CF7" w:rsidRPr="00BA2CF7" w:rsidRDefault="00BA2CF7" w:rsidP="00A86DD7">
      <w:pPr>
        <w:numPr>
          <w:ilvl w:val="0"/>
          <w:numId w:val="23"/>
        </w:numPr>
        <w:spacing w:before="0" w:beforeAutospacing="0" w:after="38" w:afterAutospacing="0" w:line="268" w:lineRule="auto"/>
        <w:ind w:right="90"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BA2CF7" w:rsidRPr="00BA2CF7" w:rsidRDefault="00BA2CF7" w:rsidP="00A86DD7">
      <w:pPr>
        <w:numPr>
          <w:ilvl w:val="0"/>
          <w:numId w:val="23"/>
        </w:numPr>
        <w:spacing w:before="0" w:beforeAutospacing="0" w:after="36" w:afterAutospacing="0" w:line="268" w:lineRule="auto"/>
        <w:ind w:right="90"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добросовестно работать, соблюдать дисциплину труда, своевременно и точно исполнять распоряжения администрации, использовать все рабочее время для полезного труда, не отвлекать других сотрудников от выполнения их трудовых обязанностей;    </w:t>
      </w:r>
    </w:p>
    <w:p w:rsidR="00BA2CF7" w:rsidRPr="00BA2CF7" w:rsidRDefault="00BA2CF7" w:rsidP="00A86DD7">
      <w:pPr>
        <w:numPr>
          <w:ilvl w:val="0"/>
          <w:numId w:val="23"/>
        </w:numPr>
        <w:spacing w:before="0" w:beforeAutospacing="0" w:after="13" w:afterAutospacing="0" w:line="268" w:lineRule="auto"/>
        <w:ind w:right="90"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незамедлительно сообщать администрации обо всех случаях травматизма;    </w:t>
      </w:r>
    </w:p>
    <w:p w:rsidR="00BA2CF7" w:rsidRPr="00A86DD7" w:rsidRDefault="00BA2CF7" w:rsidP="00A86DD7">
      <w:pPr>
        <w:numPr>
          <w:ilvl w:val="0"/>
          <w:numId w:val="23"/>
        </w:numPr>
        <w:spacing w:before="0" w:beforeAutospacing="0" w:after="13" w:afterAutospacing="0" w:line="268" w:lineRule="auto"/>
        <w:ind w:right="90" w:hanging="348"/>
        <w:jc w:val="both"/>
        <w:rPr>
          <w:rFonts w:ascii="Times New Roman" w:eastAsia="Times New Roman" w:hAnsi="Times New Roman" w:cs="Times New Roman"/>
          <w:color w:val="000000"/>
          <w:sz w:val="28"/>
          <w:szCs w:val="28"/>
          <w:lang w:val="ru-RU" w:eastAsia="ru-RU"/>
        </w:rPr>
        <w:sectPr w:rsidR="00BA2CF7" w:rsidRPr="00A86DD7">
          <w:headerReference w:type="even" r:id="rId11"/>
          <w:headerReference w:type="default" r:id="rId12"/>
          <w:headerReference w:type="first" r:id="rId13"/>
          <w:pgSz w:w="11906" w:h="16838"/>
          <w:pgMar w:top="728" w:right="902" w:bottom="687" w:left="1133" w:header="681" w:footer="720" w:gutter="0"/>
          <w:cols w:space="720"/>
        </w:sectPr>
      </w:pPr>
      <w:r w:rsidRPr="00BA2CF7">
        <w:rPr>
          <w:rFonts w:ascii="Times New Roman" w:eastAsia="Times New Roman" w:hAnsi="Times New Roman" w:cs="Times New Roman"/>
          <w:color w:val="000000"/>
          <w:sz w:val="28"/>
          <w:szCs w:val="28"/>
          <w:lang w:val="ru-RU" w:eastAsia="ru-RU"/>
        </w:rPr>
        <w:t>проходить в установленные сроки периодические медицинские осмотры, соблюдать санита</w:t>
      </w:r>
      <w:r w:rsidR="00A86DD7">
        <w:rPr>
          <w:rFonts w:ascii="Times New Roman" w:eastAsia="Times New Roman" w:hAnsi="Times New Roman" w:cs="Times New Roman"/>
          <w:color w:val="000000"/>
          <w:sz w:val="28"/>
          <w:szCs w:val="28"/>
          <w:lang w:val="ru-RU" w:eastAsia="ru-RU"/>
        </w:rPr>
        <w:t xml:space="preserve">рные правила, гигиену труда;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соблюдать чистоту в закреплённых помещениях, экономно расходовать материалы, тепло, электроэнергию, воду;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проявлять заботу о воспитанниках, быть внимательными, учитывать индивидуальные особенности детей, их положение в семьях;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w:t>
      </w:r>
    </w:p>
    <w:p w:rsidR="00BA2CF7" w:rsidRPr="00BA2CF7" w:rsidRDefault="00BA2CF7" w:rsidP="00BA2CF7">
      <w:pPr>
        <w:spacing w:before="0" w:beforeAutospacing="0" w:after="36"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воспитанников дошкольного образовательного учреждения;    </w:t>
      </w:r>
    </w:p>
    <w:p w:rsidR="00BA2CF7" w:rsidRPr="00BA2CF7" w:rsidRDefault="00BA2CF7" w:rsidP="00BA2CF7">
      <w:pPr>
        <w:numPr>
          <w:ilvl w:val="0"/>
          <w:numId w:val="23"/>
        </w:numPr>
        <w:spacing w:before="0" w:beforeAutospacing="0" w:after="13" w:afterAutospacing="0" w:line="268" w:lineRule="auto"/>
        <w:ind w:right="852"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систематически повышать свою квалификацию. </w:t>
      </w:r>
    </w:p>
    <w:p w:rsidR="00BA2CF7" w:rsidRPr="00BA2CF7" w:rsidRDefault="00BA2CF7" w:rsidP="00BA2CF7">
      <w:pPr>
        <w:spacing w:before="0" w:beforeAutospacing="0" w:after="36"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5.3. Педагогические работники ДОУ обязаны;</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строго соблюдать трудовую дисциплину (выполнять пункт 5.2 настоящих Правил); </w:t>
      </w:r>
    </w:p>
    <w:p w:rsidR="00BA2CF7" w:rsidRPr="00BA2CF7" w:rsidRDefault="00BA2CF7" w:rsidP="00A86DD7">
      <w:pPr>
        <w:numPr>
          <w:ilvl w:val="0"/>
          <w:numId w:val="23"/>
        </w:numPr>
        <w:spacing w:before="0" w:beforeAutospacing="0" w:after="37"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    </w:t>
      </w:r>
    </w:p>
    <w:p w:rsidR="00BA2CF7" w:rsidRPr="00BA2CF7" w:rsidRDefault="00BA2CF7" w:rsidP="00A86DD7">
      <w:pPr>
        <w:numPr>
          <w:ilvl w:val="0"/>
          <w:numId w:val="23"/>
        </w:numPr>
        <w:spacing w:before="0" w:beforeAutospacing="0" w:after="38"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 </w:t>
      </w:r>
    </w:p>
    <w:p w:rsidR="00BA2CF7" w:rsidRPr="00BA2CF7" w:rsidRDefault="00BA2CF7" w:rsidP="00A86DD7">
      <w:pPr>
        <w:numPr>
          <w:ilvl w:val="0"/>
          <w:numId w:val="23"/>
        </w:numPr>
        <w:spacing w:before="0" w:beforeAutospacing="0" w:after="3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  </w:t>
      </w:r>
    </w:p>
    <w:p w:rsidR="00BA2CF7" w:rsidRPr="00BA2CF7" w:rsidRDefault="00BA2CF7" w:rsidP="00A86DD7">
      <w:pPr>
        <w:numPr>
          <w:ilvl w:val="0"/>
          <w:numId w:val="23"/>
        </w:numPr>
        <w:spacing w:before="0" w:beforeAutospacing="0" w:after="35"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контролировать соблюдение воспитанниками правил безопасности жизнедеятельности; </w:t>
      </w:r>
      <w:r w:rsidRPr="00BA2CF7">
        <w:rPr>
          <w:rFonts w:ascii="Times New Roman" w:eastAsia="Segoe UI Symbol" w:hAnsi="Times New Roman" w:cs="Times New Roman"/>
          <w:color w:val="000000"/>
          <w:sz w:val="28"/>
          <w:szCs w:val="28"/>
          <w:lang w:val="ru-RU" w:eastAsia="ru-RU"/>
        </w:rPr>
        <w:t></w:t>
      </w:r>
      <w:r w:rsidRPr="00BA2CF7">
        <w:rPr>
          <w:rFonts w:ascii="Times New Roman" w:eastAsia="Arial"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lang w:val="ru-RU" w:eastAsia="ru-RU"/>
        </w:rPr>
        <w:t xml:space="preserve">соблюдать правовые, нравственные и этические нормы, следовать требованиям профессиональной этики;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уважать честь и достоинство воспитанников ДОУ и других участников образовательных отношений; </w:t>
      </w:r>
    </w:p>
    <w:p w:rsidR="00BA2CF7" w:rsidRPr="00BA2CF7" w:rsidRDefault="00BA2CF7" w:rsidP="00A86DD7">
      <w:pPr>
        <w:numPr>
          <w:ilvl w:val="0"/>
          <w:numId w:val="23"/>
        </w:numPr>
        <w:spacing w:before="0" w:beforeAutospacing="0" w:after="38"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воспитанников культуру здорового и безопасного образа жизни;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применять педагогически обоснованные и обеспечивающие высокое качество образования формы, методы обучения и воспитания;    </w:t>
      </w:r>
    </w:p>
    <w:p w:rsidR="00BA2CF7" w:rsidRPr="00BA2CF7" w:rsidRDefault="00BA2CF7" w:rsidP="00A86DD7">
      <w:pPr>
        <w:numPr>
          <w:ilvl w:val="0"/>
          <w:numId w:val="23"/>
        </w:numPr>
        <w:spacing w:before="0" w:beforeAutospacing="0" w:after="38"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учитывать особенности психофизического развития детей и состояние их здоровья, соблюдать специальные условия, необходимые для получения </w:t>
      </w:r>
      <w:r w:rsidRPr="00BA2CF7">
        <w:rPr>
          <w:rFonts w:ascii="Times New Roman" w:eastAsia="Times New Roman" w:hAnsi="Times New Roman" w:cs="Times New Roman"/>
          <w:color w:val="000000"/>
          <w:sz w:val="28"/>
          <w:szCs w:val="28"/>
          <w:lang w:val="ru-RU" w:eastAsia="ru-RU"/>
        </w:rPr>
        <w:lastRenderedPageBreak/>
        <w:t xml:space="preserve">дошкольного образования лицами с ограниченными возможностями здоровья, взаимодействовать при необходимости с медицинскими организациями; </w:t>
      </w:r>
    </w:p>
    <w:p w:rsidR="00BA2CF7" w:rsidRPr="00BA2CF7" w:rsidRDefault="00BA2CF7" w:rsidP="00A86DD7">
      <w:pPr>
        <w:numPr>
          <w:ilvl w:val="0"/>
          <w:numId w:val="23"/>
        </w:numPr>
        <w:spacing w:before="0" w:beforeAutospacing="0" w:after="37"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выполнять требования медицинского персонала, связанные с охраной и укреплением здоровья детей, четко следить за выполнением инструкции по охране жизни и здоровья детей в помещениях дошкольного образовательного учреждения и на детских прогулочных участках;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сотрудничать с семьёй ребёнка по вопросам воспитания и обучения;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проводить и участвовать в родительских собраниях, осуществлять консультации, посещать заседания Родительского комитета;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посещать детей на дому, уважать родителей (законных представителей) воспитанников, видеть в них партнеров; </w:t>
      </w:r>
    </w:p>
    <w:p w:rsidR="00BA2CF7" w:rsidRPr="00BA2CF7" w:rsidRDefault="00BA2CF7" w:rsidP="00A86DD7">
      <w:pPr>
        <w:numPr>
          <w:ilvl w:val="0"/>
          <w:numId w:val="23"/>
        </w:numPr>
        <w:spacing w:before="0" w:beforeAutospacing="0" w:after="3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воспитывать у детей бережное отношение к имуществу дошкольного образовательного учреждения;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заранее тщательно готовиться к занятиям; </w:t>
      </w:r>
    </w:p>
    <w:p w:rsidR="00BA2CF7" w:rsidRPr="00BA2CF7" w:rsidRDefault="00BA2CF7" w:rsidP="00A86DD7">
      <w:pPr>
        <w:numPr>
          <w:ilvl w:val="0"/>
          <w:numId w:val="23"/>
        </w:numPr>
        <w:spacing w:before="0" w:beforeAutospacing="0" w:after="3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участвовать в работе Педагогических советов, изучать педагогическую литературу, знакомиться с опытом работы других педагогических работников;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летний период организовывать и участвовать в оздоровительных мероприятиях на участке ДОУ при непосредственном участии старшей медсестры, старшего воспитателя; </w:t>
      </w:r>
    </w:p>
    <w:p w:rsidR="00BA2CF7" w:rsidRPr="00BA2CF7" w:rsidRDefault="00BA2CF7" w:rsidP="00BA2CF7">
      <w:pPr>
        <w:spacing w:before="0" w:beforeAutospacing="0" w:after="34"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четко планировать свою образовательно-воспитательную деятельность, держать администрацию в курсе своих планов;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проводить диагностики, осуществлять мониторинг, соблюдать правила и режим ведения документации; </w:t>
      </w:r>
    </w:p>
    <w:p w:rsidR="00BA2CF7" w:rsidRPr="00BA2CF7" w:rsidRDefault="00BA2CF7" w:rsidP="00A86DD7">
      <w:pPr>
        <w:numPr>
          <w:ilvl w:val="0"/>
          <w:numId w:val="23"/>
        </w:numPr>
        <w:spacing w:before="0" w:beforeAutospacing="0" w:after="35"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уважать личность воспитанника, изучать его индивидуальные особенности, знать его склонности и особенности характера, помогать ему в становлении и развитии личности; </w:t>
      </w:r>
      <w:r w:rsidRPr="00BA2CF7">
        <w:rPr>
          <w:rFonts w:ascii="Times New Roman" w:eastAsia="Segoe UI Symbol" w:hAnsi="Times New Roman" w:cs="Times New Roman"/>
          <w:color w:val="000000"/>
          <w:sz w:val="28"/>
          <w:szCs w:val="28"/>
          <w:lang w:val="ru-RU" w:eastAsia="ru-RU"/>
        </w:rPr>
        <w:t></w:t>
      </w:r>
      <w:r w:rsidRPr="00BA2CF7">
        <w:rPr>
          <w:rFonts w:ascii="Times New Roman" w:eastAsia="Arial"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lang w:val="ru-RU" w:eastAsia="ru-RU"/>
        </w:rPr>
        <w:t xml:space="preserve">защищать и представлять права детей перед администрацией, советом и другими инстанциями;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BA2CF7" w:rsidRPr="00BA2CF7" w:rsidRDefault="00BA2CF7" w:rsidP="00A86DD7">
      <w:pPr>
        <w:numPr>
          <w:ilvl w:val="0"/>
          <w:numId w:val="23"/>
        </w:numPr>
        <w:spacing w:before="0" w:beforeAutospacing="0" w:after="36"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своевременно заполнять и аккуратно вести установленную документацию;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систематически повышать свой профессиональный уровень;    </w:t>
      </w:r>
    </w:p>
    <w:p w:rsidR="00BA2CF7" w:rsidRPr="00BA2CF7" w:rsidRDefault="00BA2CF7" w:rsidP="00A86DD7">
      <w:pPr>
        <w:numPr>
          <w:ilvl w:val="0"/>
          <w:numId w:val="23"/>
        </w:numPr>
        <w:spacing w:before="0" w:beforeAutospacing="0" w:after="38"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проходить аттестацию на соответствие занимаемой должности в порядке, установленном законодательством об образовании;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заведующего;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исполнять иные обязанности, предусмотренные Федеральным законом от 29 декабря 2012 года № 273-ФЗ «Об образовании в Российской Федерации». (ч. ст. 48 Федерального закона от 29 декабря 2012 года № 273-03) </w:t>
      </w:r>
      <w:r w:rsidRPr="00BA2CF7">
        <w:rPr>
          <w:rFonts w:ascii="Times New Roman" w:eastAsia="Times New Roman" w:hAnsi="Times New Roman" w:cs="Times New Roman"/>
          <w:color w:val="000000"/>
          <w:sz w:val="28"/>
          <w:szCs w:val="28"/>
          <w:u w:val="single" w:color="000000"/>
          <w:lang w:val="ru-RU" w:eastAsia="ru-RU"/>
        </w:rPr>
        <w:t>5.4. Работники ДОУ имеют право на:</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numPr>
          <w:ilvl w:val="0"/>
          <w:numId w:val="23"/>
        </w:numPr>
        <w:spacing w:before="0" w:beforeAutospacing="0" w:after="3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заключение, изменение и расторжение трудового договора в порядке и на условиях, которые установлены ТК РФ, иными федеральными законами;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предоставление ему работы, обусловленной трудовым договором;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рабочее место, соответствующее государственным нормативным требованиям охраны труда и условиям, предусмотренным коллективным договором;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BA2CF7" w:rsidRPr="00BA2CF7" w:rsidRDefault="00BA2CF7" w:rsidP="00A86DD7">
      <w:pPr>
        <w:numPr>
          <w:ilvl w:val="0"/>
          <w:numId w:val="23"/>
        </w:numPr>
        <w:spacing w:before="0" w:beforeAutospacing="0" w:after="38"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BA2CF7" w:rsidRPr="00BA2CF7" w:rsidRDefault="00BA2CF7" w:rsidP="00A86DD7">
      <w:pPr>
        <w:numPr>
          <w:ilvl w:val="0"/>
          <w:numId w:val="23"/>
        </w:numPr>
        <w:spacing w:before="0" w:beforeAutospacing="0" w:after="37"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BA2CF7" w:rsidRPr="00BA2CF7" w:rsidRDefault="00BA2CF7" w:rsidP="00A86DD7">
      <w:pPr>
        <w:numPr>
          <w:ilvl w:val="0"/>
          <w:numId w:val="23"/>
        </w:numPr>
        <w:spacing w:before="0" w:beforeAutospacing="0" w:after="3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подготовку и дополнительное профессиональное образование в порядке, установленном ТК РФ, иными федеральными законами Российской Федерации;  </w:t>
      </w:r>
    </w:p>
    <w:p w:rsidR="00BA2CF7" w:rsidRPr="00BA2CF7" w:rsidRDefault="00BA2CF7" w:rsidP="00A86DD7">
      <w:pPr>
        <w:numPr>
          <w:ilvl w:val="0"/>
          <w:numId w:val="23"/>
        </w:numPr>
        <w:spacing w:before="0" w:beforeAutospacing="0" w:after="3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BA2CF7" w:rsidRPr="00BA2CF7" w:rsidRDefault="00BA2CF7" w:rsidP="00A86DD7">
      <w:pPr>
        <w:numPr>
          <w:ilvl w:val="0"/>
          <w:numId w:val="23"/>
        </w:numPr>
        <w:spacing w:before="0" w:beforeAutospacing="0" w:after="37"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участие в управлении дошкольным образовательным учреждением, в том числе в коллегиальных органах управления, в порядке, установленном Уставом и Коллективным договором этого учреждения;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защиту своих трудовых прав, свобод и законных интересов всеми не запрещенными законом способами;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разрешение индивидуальных и коллективных трудовых споров, включая право на забастовку, в порядке, установленном ТК РФ, иными федеральными законами;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возмещение вреда, причиненного ему в связи с исполнением трудовых обязанностей, и компенсацию морального вреда в порядке, установленном ТК РФ, иными </w:t>
      </w:r>
    </w:p>
    <w:p w:rsidR="00BA2CF7" w:rsidRPr="00BA2CF7" w:rsidRDefault="00BA2CF7" w:rsidP="00BA2CF7">
      <w:pPr>
        <w:spacing w:before="0" w:beforeAutospacing="0" w:after="37"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федеральными законами;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обязательное социальное страхование в случаях, предусмотренных федеральными законами Российской Федерации;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повышение разряда и категории по результатам своего труда;   моральное и материальное поощрение по результатам труда;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совмещение профессий (должностей);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 ст. 21 ТК РФ) </w:t>
      </w:r>
    </w:p>
    <w:p w:rsidR="00BA2CF7" w:rsidRPr="00BA2CF7" w:rsidRDefault="00BA2CF7" w:rsidP="00BA2CF7">
      <w:pPr>
        <w:spacing w:before="0" w:beforeAutospacing="0" w:after="36"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5.5. Педагогические работники имеют дополнительно право на:</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1A4D79">
      <w:pPr>
        <w:numPr>
          <w:ilvl w:val="0"/>
          <w:numId w:val="23"/>
        </w:numPr>
        <w:tabs>
          <w:tab w:val="left" w:pos="8647"/>
        </w:tabs>
        <w:spacing w:before="0" w:beforeAutospacing="0" w:after="37" w:afterAutospacing="0" w:line="268" w:lineRule="auto"/>
        <w:ind w:left="142" w:right="852"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 </w:t>
      </w:r>
    </w:p>
    <w:p w:rsidR="00BA2CF7" w:rsidRPr="00BA2CF7" w:rsidRDefault="00BA2CF7" w:rsidP="001A4D79">
      <w:pPr>
        <w:numPr>
          <w:ilvl w:val="0"/>
          <w:numId w:val="23"/>
        </w:numPr>
        <w:tabs>
          <w:tab w:val="left" w:pos="8647"/>
        </w:tabs>
        <w:spacing w:before="0" w:beforeAutospacing="0" w:after="34" w:afterAutospacing="0" w:line="268" w:lineRule="auto"/>
        <w:ind w:left="142" w:right="852"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свободное выражение своего мнения, свободу от вмешательства в профессиональную деятельность; </w:t>
      </w:r>
    </w:p>
    <w:p w:rsidR="00BA2CF7" w:rsidRPr="00BA2CF7" w:rsidRDefault="00BA2CF7" w:rsidP="001A4D79">
      <w:pPr>
        <w:numPr>
          <w:ilvl w:val="0"/>
          <w:numId w:val="23"/>
        </w:numPr>
        <w:tabs>
          <w:tab w:val="left" w:pos="8647"/>
        </w:tabs>
        <w:spacing w:before="0" w:beforeAutospacing="0" w:after="34" w:afterAutospacing="0" w:line="268" w:lineRule="auto"/>
        <w:ind w:left="142" w:right="852"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BA2CF7" w:rsidRPr="00BA2CF7" w:rsidRDefault="00BA2CF7" w:rsidP="00A86DD7">
      <w:pPr>
        <w:numPr>
          <w:ilvl w:val="0"/>
          <w:numId w:val="23"/>
        </w:numPr>
        <w:spacing w:before="0" w:beforeAutospacing="0" w:after="37"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участие в разработке образовательных программ, в том числе учебных планов, методических материалов и иных компонентов образовательных программ; </w:t>
      </w:r>
    </w:p>
    <w:p w:rsidR="00BA2CF7" w:rsidRPr="00BA2CF7" w:rsidRDefault="00BA2CF7" w:rsidP="00A86DD7">
      <w:pPr>
        <w:numPr>
          <w:ilvl w:val="0"/>
          <w:numId w:val="23"/>
        </w:numPr>
        <w:spacing w:before="0" w:beforeAutospacing="0" w:after="37"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BA2CF7" w:rsidRPr="00BA2CF7" w:rsidRDefault="00BA2CF7" w:rsidP="00A86DD7">
      <w:pPr>
        <w:numPr>
          <w:ilvl w:val="0"/>
          <w:numId w:val="23"/>
        </w:numPr>
        <w:spacing w:before="0" w:beforeAutospacing="0" w:after="37"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музейным фондам, </w:t>
      </w:r>
      <w:proofErr w:type="spellStart"/>
      <w:r w:rsidRPr="00BA2CF7">
        <w:rPr>
          <w:rFonts w:ascii="Times New Roman" w:eastAsia="Times New Roman" w:hAnsi="Times New Roman" w:cs="Times New Roman"/>
          <w:color w:val="000000"/>
          <w:sz w:val="28"/>
          <w:szCs w:val="28"/>
          <w:lang w:val="ru-RU" w:eastAsia="ru-RU"/>
        </w:rPr>
        <w:t>материальнотехническим</w:t>
      </w:r>
      <w:proofErr w:type="spellEnd"/>
      <w:r w:rsidRPr="00BA2CF7">
        <w:rPr>
          <w:rFonts w:ascii="Times New Roman" w:eastAsia="Times New Roman" w:hAnsi="Times New Roman" w:cs="Times New Roman"/>
          <w:color w:val="000000"/>
          <w:sz w:val="28"/>
          <w:szCs w:val="28"/>
          <w:lang w:val="ru-RU" w:eastAsia="ru-RU"/>
        </w:rPr>
        <w:t xml:space="preserve">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бесплатное пользование образовательными, методическими и научными услугами дошкольного образовательного учреждения в порядке, установленном </w:t>
      </w:r>
    </w:p>
    <w:p w:rsidR="00BA2CF7" w:rsidRPr="00BA2CF7" w:rsidRDefault="00BA2CF7" w:rsidP="00A86DD7">
      <w:pPr>
        <w:spacing w:before="0" w:beforeAutospacing="0" w:after="37" w:afterAutospacing="0" w:line="268" w:lineRule="auto"/>
        <w:ind w:right="11"/>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законодательством Российской Федерации или локальными нормативными актами;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участие в обсуждении вопросов, относящихся к деятельности ДОУ, в том числе через органы управления и общественные организации;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объединение в общественные профессиональные организации в формах и в порядке, которые установлены законодательством Российской Федерации;    </w:t>
      </w:r>
    </w:p>
    <w:p w:rsidR="00BA2CF7" w:rsidRPr="00BA2CF7" w:rsidRDefault="00BA2CF7" w:rsidP="00A86DD7">
      <w:pPr>
        <w:numPr>
          <w:ilvl w:val="0"/>
          <w:numId w:val="23"/>
        </w:numPr>
        <w:spacing w:before="0" w:beforeAutospacing="0" w:after="34"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защиту профессиональной чести и достоинства, на справедливое и объективное расследование нарушения норм профессиональной этики; </w:t>
      </w:r>
    </w:p>
    <w:p w:rsidR="00BA2CF7" w:rsidRPr="00BA2CF7" w:rsidRDefault="00BA2CF7" w:rsidP="00A86DD7">
      <w:pPr>
        <w:numPr>
          <w:ilvl w:val="0"/>
          <w:numId w:val="23"/>
        </w:numPr>
        <w:spacing w:before="0" w:beforeAutospacing="0" w:after="3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уважение человеческого достоинства, защиту от всех форм физического и психического насилия, оскорбления личности; </w:t>
      </w:r>
    </w:p>
    <w:p w:rsidR="00BA2CF7" w:rsidRPr="00BA2CF7" w:rsidRDefault="00BA2CF7" w:rsidP="00A86DD7">
      <w:pPr>
        <w:numPr>
          <w:ilvl w:val="0"/>
          <w:numId w:val="23"/>
        </w:numPr>
        <w:spacing w:before="0" w:beforeAutospacing="0" w:after="13" w:afterAutospacing="0" w:line="268" w:lineRule="auto"/>
        <w:ind w:right="11"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сокращенную продолжительность рабочего времени; </w:t>
      </w:r>
    </w:p>
    <w:p w:rsidR="00BA2CF7" w:rsidRPr="00BA2CF7" w:rsidRDefault="00BA2CF7" w:rsidP="001A4D79">
      <w:pPr>
        <w:tabs>
          <w:tab w:val="left" w:pos="8647"/>
        </w:tabs>
        <w:spacing w:before="0" w:beforeAutospacing="0" w:after="13" w:afterAutospacing="0" w:line="268" w:lineRule="auto"/>
        <w:ind w:right="852"/>
        <w:jc w:val="both"/>
        <w:rPr>
          <w:rFonts w:ascii="Times New Roman" w:eastAsia="Times New Roman" w:hAnsi="Times New Roman" w:cs="Times New Roman"/>
          <w:color w:val="000000"/>
          <w:sz w:val="28"/>
          <w:szCs w:val="28"/>
          <w:lang w:val="ru-RU" w:eastAsia="ru-RU"/>
        </w:rPr>
        <w:sectPr w:rsidR="00BA2CF7" w:rsidRPr="00BA2CF7">
          <w:headerReference w:type="even" r:id="rId14"/>
          <w:headerReference w:type="default" r:id="rId15"/>
          <w:headerReference w:type="first" r:id="rId16"/>
          <w:pgSz w:w="11906" w:h="16838"/>
          <w:pgMar w:top="748" w:right="904" w:bottom="865" w:left="1493" w:header="697" w:footer="720" w:gutter="0"/>
          <w:cols w:space="720"/>
        </w:sectPr>
      </w:pPr>
    </w:p>
    <w:p w:rsidR="00BA2CF7" w:rsidRPr="00BA2CF7" w:rsidRDefault="00BA2CF7" w:rsidP="001A4D79">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дополнительное профессиональное образование по профилю педагогической деятельности не реже чем один раз в три года; </w:t>
      </w:r>
    </w:p>
    <w:p w:rsidR="00BA2CF7" w:rsidRPr="00BA2CF7" w:rsidRDefault="00BA2CF7" w:rsidP="001A4D79">
      <w:pPr>
        <w:spacing w:before="0" w:beforeAutospacing="0" w:after="37"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ежегодный основной удлиненный оплачиваемый отпуск; </w:t>
      </w:r>
    </w:p>
    <w:p w:rsidR="00BA2CF7" w:rsidRPr="00BA2CF7" w:rsidRDefault="00BA2CF7" w:rsidP="001A4D79">
      <w:pPr>
        <w:numPr>
          <w:ilvl w:val="0"/>
          <w:numId w:val="23"/>
        </w:numPr>
        <w:spacing w:before="0" w:beforeAutospacing="0" w:after="33" w:afterAutospacing="0" w:line="268" w:lineRule="auto"/>
        <w:ind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длительный отпуск сроком до одного года не реже чем через каждые десять лет непрерывной педагогической работы; </w:t>
      </w:r>
    </w:p>
    <w:p w:rsidR="00BA2CF7" w:rsidRPr="00BA2CF7" w:rsidRDefault="00BA2CF7" w:rsidP="001A4D79">
      <w:pPr>
        <w:numPr>
          <w:ilvl w:val="0"/>
          <w:numId w:val="23"/>
        </w:numPr>
        <w:spacing w:before="0" w:beforeAutospacing="0" w:after="34" w:afterAutospacing="0" w:line="268" w:lineRule="auto"/>
        <w:ind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досрочное назначение страховой пенсии по старости в порядке, установленном законодательством Российской Федерации;    </w:t>
      </w:r>
    </w:p>
    <w:p w:rsidR="00BA2CF7" w:rsidRPr="00BA2CF7" w:rsidRDefault="00BA2CF7" w:rsidP="001A4D79">
      <w:pPr>
        <w:numPr>
          <w:ilvl w:val="0"/>
          <w:numId w:val="23"/>
        </w:numPr>
        <w:spacing w:before="0" w:beforeAutospacing="0" w:after="38" w:afterAutospacing="0" w:line="268" w:lineRule="auto"/>
        <w:ind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BA2CF7" w:rsidRPr="00BA2CF7" w:rsidRDefault="00BA2CF7" w:rsidP="001A4D79">
      <w:pPr>
        <w:numPr>
          <w:ilvl w:val="0"/>
          <w:numId w:val="23"/>
        </w:numPr>
        <w:spacing w:before="0" w:beforeAutospacing="0" w:after="13" w:afterAutospacing="0" w:line="268" w:lineRule="auto"/>
        <w:ind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муниципальными правовыми актами. </w:t>
      </w:r>
    </w:p>
    <w:p w:rsidR="00BA2CF7" w:rsidRPr="00BA2CF7" w:rsidRDefault="00BA2CF7" w:rsidP="001A4D79">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 3 и 5 ст. 47 Федерального закона от 29 декабря 2012 года № 273-ФЗ) </w:t>
      </w:r>
    </w:p>
    <w:p w:rsidR="00BA2CF7" w:rsidRPr="00BA2CF7" w:rsidRDefault="00BA2CF7" w:rsidP="001A4D79">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5.6. В целях защиты своих прав педагогические работники самостоятельно или через своих</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представителей вправе:</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1A4D79">
      <w:pPr>
        <w:numPr>
          <w:ilvl w:val="0"/>
          <w:numId w:val="23"/>
        </w:numPr>
        <w:spacing w:before="0" w:beforeAutospacing="0" w:after="38" w:afterAutospacing="0" w:line="268" w:lineRule="auto"/>
        <w:ind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направлять в органы управления ДОУ обращения о применении к воспитанникам,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 </w:t>
      </w:r>
    </w:p>
    <w:p w:rsidR="00BA2CF7" w:rsidRPr="00BA2CF7" w:rsidRDefault="00BA2CF7" w:rsidP="001A4D79">
      <w:pPr>
        <w:numPr>
          <w:ilvl w:val="0"/>
          <w:numId w:val="23"/>
        </w:numPr>
        <w:spacing w:before="0" w:beforeAutospacing="0" w:after="33" w:afterAutospacing="0" w:line="268" w:lineRule="auto"/>
        <w:ind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обращаться в комиссию по урегулированию споров между участниками образовательных отношений; </w:t>
      </w:r>
    </w:p>
    <w:p w:rsidR="00BA2CF7" w:rsidRPr="00BA2CF7" w:rsidRDefault="00BA2CF7" w:rsidP="001A4D79">
      <w:pPr>
        <w:numPr>
          <w:ilvl w:val="0"/>
          <w:numId w:val="23"/>
        </w:numPr>
        <w:spacing w:before="0" w:beforeAutospacing="0" w:after="13" w:afterAutospacing="0" w:line="268" w:lineRule="auto"/>
        <w:ind w:hanging="34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использовать не запрещенные законодательством Российской Федерации иные способы защиты прав и законных интересов. </w:t>
      </w:r>
    </w:p>
    <w:p w:rsidR="00BA2CF7" w:rsidRPr="00BA2CF7" w:rsidRDefault="00BA2CF7" w:rsidP="001A4D79">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 3_1 ст. 47 Федерального закона от 29 декабря 2012 года № 273-ФЗ) </w:t>
      </w:r>
    </w:p>
    <w:p w:rsidR="00BA2CF7" w:rsidRPr="00BA2CF7" w:rsidRDefault="00BA2CF7" w:rsidP="001A4D79">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5.7. Ответственность работников:</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1A4D79">
      <w:pPr>
        <w:numPr>
          <w:ilvl w:val="2"/>
          <w:numId w:val="2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BA2CF7" w:rsidRPr="00BA2CF7" w:rsidRDefault="00BA2CF7" w:rsidP="001A4D79">
      <w:pPr>
        <w:numPr>
          <w:ilvl w:val="2"/>
          <w:numId w:val="2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w:t>
      </w:r>
      <w:r w:rsidRPr="00BA2CF7">
        <w:rPr>
          <w:rFonts w:ascii="Times New Roman" w:eastAsia="Times New Roman" w:hAnsi="Times New Roman" w:cs="Times New Roman"/>
          <w:color w:val="000000"/>
          <w:sz w:val="28"/>
          <w:szCs w:val="28"/>
          <w:lang w:val="ru-RU" w:eastAsia="ru-RU"/>
        </w:rPr>
        <w:lastRenderedPageBreak/>
        <w:t xml:space="preserve">участников воспитательно-образовательных отношений, неоказание первой помощи пострадавшему при несчастном случае;    </w:t>
      </w:r>
    </w:p>
    <w:p w:rsidR="00BA2CF7" w:rsidRPr="00BA2CF7" w:rsidRDefault="00BA2CF7" w:rsidP="001A4D79">
      <w:pPr>
        <w:numPr>
          <w:ilvl w:val="2"/>
          <w:numId w:val="2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BA2CF7" w:rsidRPr="00BA2CF7" w:rsidRDefault="00BA2CF7" w:rsidP="00A86DD7">
      <w:pPr>
        <w:numPr>
          <w:ilvl w:val="2"/>
          <w:numId w:val="2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неисполнение или ненадлежащее исполнение педагогическими работниками их обязанностей также учитывается при прохождении ими аттестации (ч. 4 ст. 48 Федерального закона от 29 декабря 2012 года № 273-ФЗ);    </w:t>
      </w:r>
    </w:p>
    <w:p w:rsidR="00BA2CF7" w:rsidRPr="00BA2CF7" w:rsidRDefault="00BA2CF7" w:rsidP="00A86DD7">
      <w:pPr>
        <w:numPr>
          <w:ilvl w:val="2"/>
          <w:numId w:val="2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работники несут материальную ответственность за причинение по вине работника ущерба имуществу ДОУ или третьих лиц, за сохранность которого отвечает это дошкольное образовательное учреждение. </w:t>
      </w:r>
    </w:p>
    <w:p w:rsidR="00BA2CF7" w:rsidRPr="00BA2CF7" w:rsidRDefault="00BA2CF7" w:rsidP="00A86DD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5.8. Педагогическим и другим работникам защищается:</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numPr>
          <w:ilvl w:val="2"/>
          <w:numId w:val="2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изменять по своему усмотрению расписание занятий и график работы;    </w:t>
      </w:r>
    </w:p>
    <w:p w:rsidR="00BA2CF7" w:rsidRPr="00BA2CF7" w:rsidRDefault="00BA2CF7" w:rsidP="00A86DD7">
      <w:pPr>
        <w:numPr>
          <w:ilvl w:val="2"/>
          <w:numId w:val="2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w:t>
      </w:r>
    </w:p>
    <w:p w:rsidR="00BA2CF7" w:rsidRPr="00BA2CF7" w:rsidRDefault="00BA2CF7" w:rsidP="00A86DD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моментов;    </w:t>
      </w:r>
    </w:p>
    <w:p w:rsidR="00BA2CF7" w:rsidRPr="00BA2CF7" w:rsidRDefault="00BA2CF7" w:rsidP="00A86DD7">
      <w:pPr>
        <w:numPr>
          <w:ilvl w:val="2"/>
          <w:numId w:val="2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и на физкультурных занятиях, в кабинетах дополнительного </w:t>
      </w:r>
    </w:p>
    <w:p w:rsidR="00BA2CF7" w:rsidRPr="00BA2CF7" w:rsidRDefault="00BA2CF7" w:rsidP="00A86DD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образования;    </w:t>
      </w:r>
    </w:p>
    <w:p w:rsidR="00BA2CF7" w:rsidRPr="00BA2CF7" w:rsidRDefault="00BA2CF7" w:rsidP="00A86DD7">
      <w:pPr>
        <w:numPr>
          <w:ilvl w:val="2"/>
          <w:numId w:val="2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отдавать детей посторонним лицам, несовершеннолетним родственникам, лицам в нетрезвом состоянии, отпускать детей одних по просьбе родителей. </w:t>
      </w:r>
    </w:p>
    <w:p w:rsidR="00BA2CF7" w:rsidRPr="00BA2CF7" w:rsidRDefault="00BA2CF7" w:rsidP="00A86DD7">
      <w:pPr>
        <w:numPr>
          <w:ilvl w:val="2"/>
          <w:numId w:val="2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разглашать персональные данные участников воспитательно-образовательной деятельности дошкольного образовательного учреждения;    </w:t>
      </w:r>
    </w:p>
    <w:p w:rsidR="00BA2CF7" w:rsidRPr="00BA2CF7" w:rsidRDefault="00BA2CF7" w:rsidP="00A86DD7">
      <w:pPr>
        <w:numPr>
          <w:ilvl w:val="2"/>
          <w:numId w:val="2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применять к воспитанникам меры физического и психического насилия; </w:t>
      </w:r>
    </w:p>
    <w:p w:rsidR="00BA2CF7" w:rsidRPr="00BA2CF7" w:rsidRDefault="00BA2CF7" w:rsidP="00A86DD7">
      <w:pPr>
        <w:numPr>
          <w:ilvl w:val="2"/>
          <w:numId w:val="2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оказывать платные образовательные услуги воспитанникам в ДОУ если это приводит к конфликту интересов педагогического работника (ч. 2 ст. 48 Федерального закона от 29 декабря 2012 года № 273-ФЗ);   </w:t>
      </w:r>
    </w:p>
    <w:p w:rsidR="00BA2CF7" w:rsidRPr="00BA2CF7" w:rsidRDefault="00BA2CF7" w:rsidP="00A86DD7">
      <w:pPr>
        <w:numPr>
          <w:ilvl w:val="2"/>
          <w:numId w:val="2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w:t>
      </w:r>
      <w:r w:rsidRPr="00BA2CF7">
        <w:rPr>
          <w:rFonts w:ascii="Times New Roman" w:eastAsia="Times New Roman" w:hAnsi="Times New Roman" w:cs="Times New Roman"/>
          <w:color w:val="000000"/>
          <w:sz w:val="28"/>
          <w:szCs w:val="28"/>
          <w:lang w:val="ru-RU" w:eastAsia="ru-RU"/>
        </w:rPr>
        <w:lastRenderedPageBreak/>
        <w:t xml:space="preserve">Российской Федерации (ч. З ст. 48 Федерального закона от 29 декабря 2012 года № 273-ФЗ).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5.9. В помещениях и на территории ДОУ защищается:</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numPr>
          <w:ilvl w:val="2"/>
          <w:numId w:val="26"/>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отвлекать работников от их непосредственной работы;  </w:t>
      </w:r>
    </w:p>
    <w:p w:rsidR="00BA2CF7" w:rsidRPr="00BA2CF7" w:rsidRDefault="00BA2CF7" w:rsidP="00A86DD7">
      <w:pPr>
        <w:numPr>
          <w:ilvl w:val="2"/>
          <w:numId w:val="26"/>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присутствие посторонних лиц в группах и других местах ДОУ, без разрешения заведующего или его заместителей;  </w:t>
      </w:r>
    </w:p>
    <w:p w:rsidR="00BA2CF7" w:rsidRPr="00BA2CF7" w:rsidRDefault="00BA2CF7" w:rsidP="00A86DD7">
      <w:pPr>
        <w:numPr>
          <w:ilvl w:val="2"/>
          <w:numId w:val="26"/>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разбирать конфликтные ситуации в присутствии детей, родителей (законных представителей) воспитанников;  </w:t>
      </w:r>
    </w:p>
    <w:p w:rsidR="00BA2CF7" w:rsidRPr="00BA2CF7" w:rsidRDefault="00BA2CF7" w:rsidP="00A86DD7">
      <w:pPr>
        <w:numPr>
          <w:ilvl w:val="2"/>
          <w:numId w:val="26"/>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говорить о недостатках и неудачах воспитанника при других родителях (законных представителях) и детях;  </w:t>
      </w:r>
    </w:p>
    <w:p w:rsidR="00BA2CF7" w:rsidRPr="00BA2CF7" w:rsidRDefault="00BA2CF7" w:rsidP="00A86DD7">
      <w:pPr>
        <w:numPr>
          <w:ilvl w:val="2"/>
          <w:numId w:val="26"/>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громко разговаривать и шуметь в коридорах, особенно во время проведения непосредственно образовательной деятельности и дневного сна детей;  </w:t>
      </w:r>
    </w:p>
    <w:p w:rsidR="00BA2CF7" w:rsidRPr="00BA2CF7" w:rsidRDefault="00BA2CF7" w:rsidP="00A86DD7">
      <w:pPr>
        <w:numPr>
          <w:ilvl w:val="2"/>
          <w:numId w:val="26"/>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находиться в верхней одежде и в головных уборах в помещениях ДОУ;  </w:t>
      </w:r>
    </w:p>
    <w:p w:rsidR="00BA2CF7" w:rsidRPr="00BA2CF7" w:rsidRDefault="00BA2CF7" w:rsidP="00A86DD7">
      <w:pPr>
        <w:numPr>
          <w:ilvl w:val="2"/>
          <w:numId w:val="26"/>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пользоваться громкой связью мобильных телефонов;  </w:t>
      </w:r>
    </w:p>
    <w:p w:rsidR="00BA2CF7" w:rsidRPr="00BA2CF7" w:rsidRDefault="00BA2CF7" w:rsidP="00A86DD7">
      <w:pPr>
        <w:numPr>
          <w:ilvl w:val="2"/>
          <w:numId w:val="26"/>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курить в помещениях и на территории дошкольного образовательного учреждения;  </w:t>
      </w:r>
    </w:p>
    <w:p w:rsidR="00BA2CF7" w:rsidRPr="00BA2CF7" w:rsidRDefault="00BA2CF7" w:rsidP="00A86DD7">
      <w:pPr>
        <w:numPr>
          <w:ilvl w:val="2"/>
          <w:numId w:val="26"/>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BA2CF7" w:rsidRPr="00BA2CF7" w:rsidRDefault="00BA2CF7" w:rsidP="00BA2CF7">
      <w:pPr>
        <w:spacing w:before="0" w:beforeAutospacing="0" w:after="57" w:afterAutospacing="0" w:line="259"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keepNext/>
        <w:keepLines/>
        <w:spacing w:before="0" w:beforeAutospacing="0" w:after="3" w:afterAutospacing="0" w:line="259" w:lineRule="auto"/>
        <w:jc w:val="center"/>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6. Режим работы и время отдыха</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6.1. Дошкольное образовательное учреждение работает в режиме 5-ти дневной рабочей недели (выходные — суббота, воскресенье).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6.2.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(пункт приложения 1 к Приказу </w:t>
      </w:r>
      <w:proofErr w:type="spellStart"/>
      <w:r w:rsidRPr="00BA2CF7">
        <w:rPr>
          <w:rFonts w:ascii="Times New Roman" w:eastAsia="Times New Roman" w:hAnsi="Times New Roman" w:cs="Times New Roman"/>
          <w:color w:val="000000"/>
          <w:sz w:val="28"/>
          <w:szCs w:val="28"/>
          <w:lang w:val="ru-RU" w:eastAsia="ru-RU"/>
        </w:rPr>
        <w:t>Минобрнауки</w:t>
      </w:r>
      <w:proofErr w:type="spellEnd"/>
      <w:r w:rsidRPr="00BA2CF7">
        <w:rPr>
          <w:rFonts w:ascii="Times New Roman" w:eastAsia="Times New Roman" w:hAnsi="Times New Roman" w:cs="Times New Roman"/>
          <w:color w:val="000000"/>
          <w:sz w:val="28"/>
          <w:szCs w:val="28"/>
          <w:lang w:val="ru-RU" w:eastAsia="ru-RU"/>
        </w:rPr>
        <w:t xml:space="preserve"> России от 22 декабря 2014 года № 1601).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 xml:space="preserve">6.3. Согласно приложению 1 Приказу </w:t>
      </w:r>
      <w:proofErr w:type="spellStart"/>
      <w:r w:rsidRPr="00BA2CF7">
        <w:rPr>
          <w:rFonts w:ascii="Times New Roman" w:eastAsia="Times New Roman" w:hAnsi="Times New Roman" w:cs="Times New Roman"/>
          <w:color w:val="000000"/>
          <w:sz w:val="28"/>
          <w:szCs w:val="28"/>
          <w:u w:val="single" w:color="000000"/>
          <w:lang w:val="ru-RU" w:eastAsia="ru-RU"/>
        </w:rPr>
        <w:t>Минобрнауки</w:t>
      </w:r>
      <w:proofErr w:type="spellEnd"/>
      <w:r w:rsidRPr="00BA2CF7">
        <w:rPr>
          <w:rFonts w:ascii="Times New Roman" w:eastAsia="Times New Roman" w:hAnsi="Times New Roman" w:cs="Times New Roman"/>
          <w:color w:val="000000"/>
          <w:sz w:val="28"/>
          <w:szCs w:val="28"/>
          <w:u w:val="single" w:color="000000"/>
          <w:lang w:val="ru-RU" w:eastAsia="ru-RU"/>
        </w:rPr>
        <w:t xml:space="preserve"> России от 22 декабря 2014 года № 1601</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устанавливается следующая продолжительность рабочего времени:</w:t>
      </w:r>
      <w:r w:rsidRPr="00BA2CF7">
        <w:rPr>
          <w:rFonts w:ascii="Times New Roman" w:eastAsia="Times New Roman" w:hAnsi="Times New Roman" w:cs="Times New Roman"/>
          <w:color w:val="000000"/>
          <w:sz w:val="28"/>
          <w:szCs w:val="28"/>
          <w:lang w:val="ru-RU" w:eastAsia="ru-RU"/>
        </w:rPr>
        <w:t xml:space="preserve"> </w:t>
      </w:r>
    </w:p>
    <w:p w:rsidR="001C2F3E" w:rsidRPr="001C2F3E"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 xml:space="preserve">- продолжительность рабочего времени 36 часов в неделю устанавливается (пунктом 2.1 </w:t>
      </w:r>
      <w:r w:rsidRPr="001C2F3E">
        <w:rPr>
          <w:rFonts w:ascii="Times New Roman" w:eastAsia="Times New Roman" w:hAnsi="Times New Roman" w:cs="Times New Roman"/>
          <w:color w:val="000000"/>
          <w:sz w:val="28"/>
          <w:szCs w:val="28"/>
          <w:u w:val="single"/>
          <w:lang w:val="ru-RU" w:eastAsia="ru-RU"/>
        </w:rPr>
        <w:t>и 2.7</w:t>
      </w:r>
      <w:r w:rsidRPr="00BA2CF7">
        <w:rPr>
          <w:rFonts w:ascii="Times New Roman" w:eastAsia="Times New Roman" w:hAnsi="Times New Roman" w:cs="Times New Roman"/>
          <w:color w:val="000000"/>
          <w:sz w:val="28"/>
          <w:szCs w:val="28"/>
          <w:u w:val="single" w:color="000000"/>
          <w:lang w:val="ru-RU" w:eastAsia="ru-RU"/>
        </w:rPr>
        <w:t>):</w:t>
      </w:r>
    </w:p>
    <w:p w:rsidR="001C2F3E" w:rsidRPr="001C2F3E" w:rsidRDefault="001C2F3E" w:rsidP="001C2F3E">
      <w:pPr>
        <w:tabs>
          <w:tab w:val="left" w:pos="993"/>
          <w:tab w:val="left" w:pos="1134"/>
        </w:tabs>
        <w:spacing w:before="0" w:beforeAutospacing="0" w:after="0" w:afterAutospacing="0"/>
        <w:ind w:left="567" w:right="-2"/>
        <w:rPr>
          <w:rFonts w:ascii="Times New Roman" w:hAnsi="Times New Roman"/>
          <w:color w:val="000000"/>
          <w:sz w:val="28"/>
          <w:szCs w:val="28"/>
          <w:shd w:val="clear" w:color="auto" w:fill="FFFFFF"/>
          <w:lang w:val="ru-RU"/>
        </w:rPr>
      </w:pPr>
      <w:r w:rsidRPr="001C2F3E">
        <w:rPr>
          <w:rFonts w:ascii="Times New Roman" w:hAnsi="Times New Roman"/>
          <w:color w:val="000000"/>
          <w:sz w:val="28"/>
          <w:szCs w:val="28"/>
          <w:lang w:val="ru-RU"/>
        </w:rPr>
        <w:t>- 36 часов – воспитатель;</w:t>
      </w:r>
    </w:p>
    <w:p w:rsidR="001C2F3E" w:rsidRPr="001C2F3E" w:rsidRDefault="001C2F3E" w:rsidP="001C2F3E">
      <w:pPr>
        <w:tabs>
          <w:tab w:val="left" w:pos="993"/>
          <w:tab w:val="left" w:pos="1134"/>
        </w:tabs>
        <w:spacing w:before="0" w:beforeAutospacing="0" w:after="0" w:afterAutospacing="0"/>
        <w:ind w:left="567" w:right="-2"/>
        <w:rPr>
          <w:rFonts w:ascii="Times New Roman" w:hAnsi="Times New Roman"/>
          <w:color w:val="000000"/>
          <w:sz w:val="28"/>
          <w:szCs w:val="28"/>
          <w:lang w:val="ru-RU"/>
        </w:rPr>
      </w:pPr>
      <w:r w:rsidRPr="001C2F3E">
        <w:rPr>
          <w:rFonts w:ascii="Times New Roman" w:hAnsi="Times New Roman"/>
          <w:color w:val="000000"/>
          <w:sz w:val="28"/>
          <w:szCs w:val="28"/>
          <w:lang w:val="ru-RU"/>
        </w:rPr>
        <w:t>- 30 часов – инструктор по физической культуре;</w:t>
      </w:r>
    </w:p>
    <w:p w:rsidR="001C2F3E" w:rsidRPr="001C2F3E" w:rsidRDefault="001C2F3E" w:rsidP="001C2F3E">
      <w:pPr>
        <w:tabs>
          <w:tab w:val="left" w:pos="993"/>
          <w:tab w:val="left" w:pos="1134"/>
        </w:tabs>
        <w:spacing w:before="0" w:beforeAutospacing="0" w:after="0" w:afterAutospacing="0"/>
        <w:ind w:left="567" w:right="-2"/>
        <w:rPr>
          <w:rFonts w:ascii="Times New Roman" w:hAnsi="Times New Roman"/>
          <w:color w:val="000000"/>
          <w:sz w:val="28"/>
          <w:szCs w:val="28"/>
          <w:lang w:val="ru-RU"/>
        </w:rPr>
      </w:pPr>
      <w:r w:rsidRPr="001C2F3E">
        <w:rPr>
          <w:rFonts w:ascii="Times New Roman" w:hAnsi="Times New Roman"/>
          <w:color w:val="000000"/>
          <w:sz w:val="28"/>
          <w:szCs w:val="28"/>
          <w:lang w:val="ru-RU"/>
        </w:rPr>
        <w:t>- 18 часов – педагог дополнительного образования;</w:t>
      </w:r>
    </w:p>
    <w:p w:rsidR="001C2F3E" w:rsidRPr="001C2F3E" w:rsidRDefault="001C2F3E" w:rsidP="001C2F3E">
      <w:pPr>
        <w:tabs>
          <w:tab w:val="left" w:pos="993"/>
          <w:tab w:val="left" w:pos="1134"/>
        </w:tabs>
        <w:spacing w:before="0" w:beforeAutospacing="0" w:after="0" w:afterAutospacing="0"/>
        <w:ind w:left="567" w:right="-2"/>
        <w:rPr>
          <w:rFonts w:ascii="Times New Roman" w:hAnsi="Times New Roman"/>
          <w:color w:val="000000"/>
          <w:sz w:val="28"/>
          <w:szCs w:val="28"/>
          <w:lang w:val="ru-RU"/>
        </w:rPr>
      </w:pPr>
      <w:r w:rsidRPr="001C2F3E">
        <w:rPr>
          <w:rFonts w:ascii="Times New Roman" w:hAnsi="Times New Roman"/>
          <w:color w:val="000000"/>
          <w:sz w:val="28"/>
          <w:szCs w:val="28"/>
          <w:shd w:val="clear" w:color="auto" w:fill="FFFFFF"/>
          <w:lang w:val="ru-RU"/>
        </w:rPr>
        <w:t>- 39 часов – медицинская сестра;</w:t>
      </w:r>
    </w:p>
    <w:p w:rsidR="00BA2CF7" w:rsidRPr="00BA2CF7" w:rsidRDefault="00BA2CF7" w:rsidP="001C2F3E">
      <w:pPr>
        <w:spacing w:before="0" w:beforeAutospacing="0" w:after="0" w:afterAutospacing="0"/>
        <w:rPr>
          <w:rFonts w:ascii="Times New Roman" w:eastAsia="Times New Roman" w:hAnsi="Times New Roman" w:cs="Times New Roman"/>
          <w:color w:val="000000"/>
          <w:sz w:val="28"/>
          <w:szCs w:val="28"/>
          <w:lang w:val="ru-RU" w:eastAsia="ru-RU"/>
        </w:rPr>
      </w:pPr>
    </w:p>
    <w:p w:rsidR="00BA2CF7" w:rsidRPr="00BA2CF7" w:rsidRDefault="00BA2CF7" w:rsidP="001C2F3E">
      <w:pPr>
        <w:spacing w:before="0" w:beforeAutospacing="0" w:after="0"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6.4.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 часов рабочей недели.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6.5. </w:t>
      </w:r>
      <w:r w:rsidRPr="00BA2CF7">
        <w:rPr>
          <w:rFonts w:ascii="Times New Roman" w:eastAsia="Times New Roman" w:hAnsi="Times New Roman" w:cs="Times New Roman"/>
          <w:color w:val="000000"/>
          <w:sz w:val="28"/>
          <w:szCs w:val="28"/>
          <w:lang w:val="ru-RU" w:eastAsia="ru-RU"/>
        </w:rPr>
        <w:tab/>
        <w:t xml:space="preserve">Для </w:t>
      </w:r>
      <w:r w:rsidRPr="00BA2CF7">
        <w:rPr>
          <w:rFonts w:ascii="Times New Roman" w:eastAsia="Times New Roman" w:hAnsi="Times New Roman" w:cs="Times New Roman"/>
          <w:color w:val="000000"/>
          <w:sz w:val="28"/>
          <w:szCs w:val="28"/>
          <w:lang w:val="ru-RU" w:eastAsia="ru-RU"/>
        </w:rPr>
        <w:tab/>
        <w:t xml:space="preserve">работников, </w:t>
      </w:r>
      <w:r w:rsidRPr="00BA2CF7">
        <w:rPr>
          <w:rFonts w:ascii="Times New Roman" w:eastAsia="Times New Roman" w:hAnsi="Times New Roman" w:cs="Times New Roman"/>
          <w:color w:val="000000"/>
          <w:sz w:val="28"/>
          <w:szCs w:val="28"/>
          <w:lang w:val="ru-RU" w:eastAsia="ru-RU"/>
        </w:rPr>
        <w:tab/>
        <w:t xml:space="preserve">занимающих </w:t>
      </w:r>
      <w:r w:rsidRPr="00BA2CF7">
        <w:rPr>
          <w:rFonts w:ascii="Times New Roman" w:eastAsia="Times New Roman" w:hAnsi="Times New Roman" w:cs="Times New Roman"/>
          <w:color w:val="000000"/>
          <w:sz w:val="28"/>
          <w:szCs w:val="28"/>
          <w:lang w:val="ru-RU" w:eastAsia="ru-RU"/>
        </w:rPr>
        <w:tab/>
        <w:t xml:space="preserve">следующие </w:t>
      </w:r>
      <w:r w:rsidRPr="00BA2CF7">
        <w:rPr>
          <w:rFonts w:ascii="Times New Roman" w:eastAsia="Times New Roman" w:hAnsi="Times New Roman" w:cs="Times New Roman"/>
          <w:color w:val="000000"/>
          <w:sz w:val="28"/>
          <w:szCs w:val="28"/>
          <w:lang w:val="ru-RU" w:eastAsia="ru-RU"/>
        </w:rPr>
        <w:tab/>
        <w:t xml:space="preserve">должности, </w:t>
      </w:r>
      <w:r w:rsidRPr="00BA2CF7">
        <w:rPr>
          <w:rFonts w:ascii="Times New Roman" w:eastAsia="Times New Roman" w:hAnsi="Times New Roman" w:cs="Times New Roman"/>
          <w:color w:val="000000"/>
          <w:sz w:val="28"/>
          <w:szCs w:val="28"/>
          <w:lang w:val="ru-RU" w:eastAsia="ru-RU"/>
        </w:rPr>
        <w:tab/>
        <w:t>устанавливается ненормированный рабочий день: заведующий, заместители заведующего</w:t>
      </w:r>
      <w:r w:rsidR="001C2F3E">
        <w:rPr>
          <w:rFonts w:ascii="Times New Roman" w:eastAsia="Times New Roman" w:hAnsi="Times New Roman" w:cs="Times New Roman"/>
          <w:color w:val="000000"/>
          <w:sz w:val="28"/>
          <w:szCs w:val="28"/>
          <w:lang w:val="ru-RU" w:eastAsia="ru-RU"/>
        </w:rPr>
        <w:t xml:space="preserve"> по ВМР</w:t>
      </w:r>
      <w:r w:rsidRPr="00BA2CF7">
        <w:rPr>
          <w:rFonts w:ascii="Times New Roman" w:eastAsia="Times New Roman" w:hAnsi="Times New Roman" w:cs="Times New Roman"/>
          <w:color w:val="000000"/>
          <w:sz w:val="28"/>
          <w:szCs w:val="28"/>
          <w:lang w:val="ru-RU" w:eastAsia="ru-RU"/>
        </w:rPr>
        <w:t xml:space="preserve">, завхоз.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6.6</w:t>
      </w:r>
      <w:r w:rsidR="00BA2CF7" w:rsidRPr="00BA2CF7">
        <w:rPr>
          <w:rFonts w:ascii="Times New Roman" w:eastAsia="Times New Roman" w:hAnsi="Times New Roman" w:cs="Times New Roman"/>
          <w:color w:val="000000"/>
          <w:sz w:val="28"/>
          <w:szCs w:val="28"/>
          <w:lang w:val="ru-RU" w:eastAsia="ru-RU"/>
        </w:rPr>
        <w:t xml:space="preserve">. Для сторожей дошкольного образовательного учреждения устанавливается режим рабочего времени согласно графику сменности.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6.7</w:t>
      </w:r>
      <w:r w:rsidR="00BA2CF7" w:rsidRPr="00BA2CF7">
        <w:rPr>
          <w:rFonts w:ascii="Times New Roman" w:eastAsia="Times New Roman" w:hAnsi="Times New Roman" w:cs="Times New Roman"/>
          <w:color w:val="000000"/>
          <w:sz w:val="28"/>
          <w:szCs w:val="28"/>
          <w:lang w:val="ru-RU" w:eastAsia="ru-RU"/>
        </w:rPr>
        <w:t xml:space="preserve">.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6.8</w:t>
      </w:r>
      <w:r w:rsidR="00BA2CF7" w:rsidRPr="00BA2CF7">
        <w:rPr>
          <w:rFonts w:ascii="Times New Roman" w:eastAsia="Times New Roman" w:hAnsi="Times New Roman" w:cs="Times New Roman"/>
          <w:color w:val="000000"/>
          <w:sz w:val="28"/>
          <w:szCs w:val="28"/>
          <w:lang w:val="ru-RU" w:eastAsia="ru-RU"/>
        </w:rPr>
        <w:t xml:space="preserve">.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6.9</w:t>
      </w:r>
      <w:r w:rsidR="00BA2CF7" w:rsidRPr="00BA2CF7">
        <w:rPr>
          <w:rFonts w:ascii="Times New Roman" w:eastAsia="Times New Roman" w:hAnsi="Times New Roman" w:cs="Times New Roman"/>
          <w:color w:val="000000"/>
          <w:sz w:val="28"/>
          <w:szCs w:val="28"/>
          <w:lang w:val="ru-RU" w:eastAsia="ru-RU"/>
        </w:rPr>
        <w:t xml:space="preserve">. Объем учебной нагрузки педагогических работников, выполняющих учебную работу, определяется ежегодно на начало учебного года и устанавливается локальным нормативным актом (пункт 1.3 приложения 2 к Приказу </w:t>
      </w:r>
      <w:proofErr w:type="spellStart"/>
      <w:r w:rsidR="00BA2CF7" w:rsidRPr="00BA2CF7">
        <w:rPr>
          <w:rFonts w:ascii="Times New Roman" w:eastAsia="Times New Roman" w:hAnsi="Times New Roman" w:cs="Times New Roman"/>
          <w:color w:val="000000"/>
          <w:sz w:val="28"/>
          <w:szCs w:val="28"/>
          <w:lang w:val="ru-RU" w:eastAsia="ru-RU"/>
        </w:rPr>
        <w:t>Минобрнауки</w:t>
      </w:r>
      <w:proofErr w:type="spellEnd"/>
      <w:r w:rsidR="00BA2CF7" w:rsidRPr="00BA2CF7">
        <w:rPr>
          <w:rFonts w:ascii="Times New Roman" w:eastAsia="Times New Roman" w:hAnsi="Times New Roman" w:cs="Times New Roman"/>
          <w:color w:val="000000"/>
          <w:sz w:val="28"/>
          <w:szCs w:val="28"/>
          <w:lang w:val="ru-RU" w:eastAsia="ru-RU"/>
        </w:rPr>
        <w:t xml:space="preserve"> России от 22 декабря 2014 года № 1601).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6.10</w:t>
      </w:r>
      <w:r w:rsidR="00BA2CF7" w:rsidRPr="00BA2CF7">
        <w:rPr>
          <w:rFonts w:ascii="Times New Roman" w:eastAsia="Times New Roman" w:hAnsi="Times New Roman" w:cs="Times New Roman"/>
          <w:color w:val="000000"/>
          <w:sz w:val="28"/>
          <w:szCs w:val="28"/>
          <w:lang w:val="ru-RU" w:eastAsia="ru-RU"/>
        </w:rPr>
        <w:t xml:space="preserve">. Администрация дошкольного образовательного учреждения строго ведет учет соблюдения рабочего времени всеми сотрудниками.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6.11</w:t>
      </w:r>
      <w:r w:rsidR="00BA2CF7" w:rsidRPr="00BA2CF7">
        <w:rPr>
          <w:rFonts w:ascii="Times New Roman" w:eastAsia="Times New Roman" w:hAnsi="Times New Roman" w:cs="Times New Roman"/>
          <w:color w:val="000000"/>
          <w:sz w:val="28"/>
          <w:szCs w:val="28"/>
          <w:lang w:val="ru-RU" w:eastAsia="ru-RU"/>
        </w:rPr>
        <w:t xml:space="preserve">.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6.12</w:t>
      </w:r>
      <w:r w:rsidR="00BA2CF7" w:rsidRPr="00BA2CF7">
        <w:rPr>
          <w:rFonts w:ascii="Times New Roman" w:eastAsia="Times New Roman" w:hAnsi="Times New Roman" w:cs="Times New Roman"/>
          <w:color w:val="000000"/>
          <w:sz w:val="28"/>
          <w:szCs w:val="28"/>
          <w:lang w:val="ru-RU" w:eastAsia="ru-RU"/>
        </w:rPr>
        <w:t xml:space="preserve">. Общее собрание трудового коллектива, заседание Педагогического совета, совещания при заведующем не должны продолжаться более двух часов.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6.13</w:t>
      </w:r>
      <w:r w:rsidR="00BA2CF7" w:rsidRPr="00BA2CF7">
        <w:rPr>
          <w:rFonts w:ascii="Times New Roman" w:eastAsia="Times New Roman" w:hAnsi="Times New Roman" w:cs="Times New Roman"/>
          <w:color w:val="000000"/>
          <w:sz w:val="28"/>
          <w:szCs w:val="28"/>
          <w:lang w:val="ru-RU" w:eastAsia="ru-RU"/>
        </w:rPr>
        <w:t xml:space="preserve">. Привлечение к работе работников в установленные графиком выходные и нерабочие праздничные дни не допускается и может лишь иметь место в случаях, предусмотренных законодательством (часть 1 ст. 113 ТК РФ).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6.14</w:t>
      </w:r>
      <w:r w:rsidR="00BA2CF7" w:rsidRPr="00BA2CF7">
        <w:rPr>
          <w:rFonts w:ascii="Times New Roman" w:eastAsia="Times New Roman" w:hAnsi="Times New Roman" w:cs="Times New Roman"/>
          <w:color w:val="000000"/>
          <w:sz w:val="28"/>
          <w:szCs w:val="28"/>
          <w:lang w:val="ru-RU" w:eastAsia="ru-RU"/>
        </w:rPr>
        <w:t xml:space="preserve">. Запрещаются направление в служебные командировки, привлечение к сверхурочной работе, работе в ночное время, выходные и нерабочие праздничные дни: </w:t>
      </w:r>
    </w:p>
    <w:p w:rsidR="00BA2CF7" w:rsidRPr="00BA2CF7" w:rsidRDefault="00BA2CF7" w:rsidP="00A86DD7">
      <w:pPr>
        <w:numPr>
          <w:ilvl w:val="1"/>
          <w:numId w:val="33"/>
        </w:numPr>
        <w:spacing w:before="0" w:beforeAutospacing="0" w:after="13" w:afterAutospacing="0" w:line="268" w:lineRule="auto"/>
        <w:ind w:left="0" w:right="8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беременных женщин (ч.1 ст. 259 ТК РФ); </w:t>
      </w:r>
    </w:p>
    <w:p w:rsidR="00BA2CF7" w:rsidRPr="00BA2CF7" w:rsidRDefault="00BA2CF7" w:rsidP="00A86DD7">
      <w:pPr>
        <w:numPr>
          <w:ilvl w:val="1"/>
          <w:numId w:val="3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w:t>
      </w:r>
      <w:r w:rsidRPr="00BA2CF7">
        <w:rPr>
          <w:rFonts w:ascii="Times New Roman" w:eastAsia="Times New Roman" w:hAnsi="Times New Roman" w:cs="Times New Roman"/>
          <w:color w:val="000000"/>
          <w:sz w:val="28"/>
          <w:szCs w:val="28"/>
          <w:lang w:val="ru-RU" w:eastAsia="ru-RU"/>
        </w:rPr>
        <w:lastRenderedPageBreak/>
        <w:t xml:space="preserve">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(ч. 2 ст. 259 ТК РФ); </w:t>
      </w:r>
    </w:p>
    <w:p w:rsidR="00BA2CF7" w:rsidRPr="00BA2CF7" w:rsidRDefault="00BA2CF7" w:rsidP="00A86DD7">
      <w:pPr>
        <w:numPr>
          <w:ilvl w:val="1"/>
          <w:numId w:val="3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работников, имеющим детей-инвалидов, работников,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матерей и отцов, воспитывающим без супруга (супруги) детей в возрасте до четырнадцати лет, опекунов детей указанного возраста, родителя, имеющему ребенка в возрасте до четырнадцати лет, в случае, если другой родитель работает вахтовым методом,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работников, имеющим трех и более детей в возрасте до восемнадцати лет, в период до достижения младшим из детей возраста четырнадцати лет (ч. 3 ст. 259 ТК РФ).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6.15</w:t>
      </w:r>
      <w:r w:rsidR="00BA2CF7" w:rsidRPr="00BA2CF7">
        <w:rPr>
          <w:rFonts w:ascii="Times New Roman" w:eastAsia="Times New Roman" w:hAnsi="Times New Roman" w:cs="Times New Roman"/>
          <w:color w:val="000000"/>
          <w:sz w:val="28"/>
          <w:szCs w:val="28"/>
          <w:lang w:val="ru-RU" w:eastAsia="ru-RU"/>
        </w:rPr>
        <w:t xml:space="preserve">.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6.16</w:t>
      </w:r>
      <w:r w:rsidR="00BA2CF7" w:rsidRPr="00BA2CF7">
        <w:rPr>
          <w:rFonts w:ascii="Times New Roman" w:eastAsia="Times New Roman" w:hAnsi="Times New Roman" w:cs="Times New Roman"/>
          <w:color w:val="000000"/>
          <w:sz w:val="28"/>
          <w:szCs w:val="28"/>
          <w:lang w:val="ru-RU" w:eastAsia="ru-RU"/>
        </w:rPr>
        <w:t xml:space="preserve">.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(Постановление Правительства РФ от </w:t>
      </w:r>
      <w:r w:rsidR="00A86DD7">
        <w:rPr>
          <w:rFonts w:ascii="Times New Roman" w:eastAsia="Times New Roman" w:hAnsi="Times New Roman" w:cs="Times New Roman"/>
          <w:color w:val="000000"/>
          <w:sz w:val="28"/>
          <w:szCs w:val="28"/>
          <w:lang w:val="ru-RU" w:eastAsia="ru-RU"/>
        </w:rPr>
        <w:t>3</w:t>
      </w:r>
      <w:r w:rsidR="00BA2CF7" w:rsidRPr="00BA2CF7">
        <w:rPr>
          <w:rFonts w:ascii="Times New Roman" w:eastAsia="Times New Roman" w:hAnsi="Times New Roman" w:cs="Times New Roman"/>
          <w:color w:val="000000"/>
          <w:sz w:val="28"/>
          <w:szCs w:val="28"/>
          <w:lang w:val="ru-RU" w:eastAsia="ru-RU"/>
        </w:rPr>
        <w:t xml:space="preserve"> апреля 2024 года № 415).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(ч. 1 ст. 123 ТК РФ). О времени начала отпуска работник должен быть извещен под роспись не позднее чем за две недели до его начала (ч. 3 ст. 123 ТК РФ). Предоставление отпуска заведующему оформляется приказом Учредителя, другим работникам приказом по дошкольному образовательному учреждению.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6.17</w:t>
      </w:r>
      <w:r w:rsidR="00BA2CF7" w:rsidRPr="00BA2CF7">
        <w:rPr>
          <w:rFonts w:ascii="Times New Roman" w:eastAsia="Times New Roman" w:hAnsi="Times New Roman" w:cs="Times New Roman"/>
          <w:color w:val="000000"/>
          <w:sz w:val="28"/>
          <w:szCs w:val="28"/>
          <w:lang w:val="ru-RU" w:eastAsia="ru-RU"/>
        </w:rPr>
        <w:t xml:space="preserve">.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 2 ст. 122 ТК РФ).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До истечения шести месяцев непрерывной работы оплачиваемый отпуск по заявлению</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работника должен быть предоставлен:</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numPr>
          <w:ilvl w:val="1"/>
          <w:numId w:val="32"/>
        </w:numPr>
        <w:spacing w:before="0" w:beforeAutospacing="0" w:after="13" w:afterAutospacing="0" w:line="268" w:lineRule="auto"/>
        <w:ind w:left="142" w:right="142" w:hanging="141"/>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женщинам — перед отпуском по беременности и родам или непосредственно после </w:t>
      </w:r>
    </w:p>
    <w:p w:rsidR="00BA2CF7" w:rsidRPr="00BA2CF7" w:rsidRDefault="00BA2CF7" w:rsidP="00A86DD7">
      <w:pPr>
        <w:spacing w:before="0" w:beforeAutospacing="0" w:after="13" w:afterAutospacing="0" w:line="268" w:lineRule="auto"/>
        <w:ind w:left="142" w:right="142" w:hanging="141"/>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него; </w:t>
      </w:r>
    </w:p>
    <w:p w:rsidR="00BA2CF7" w:rsidRPr="00BA2CF7" w:rsidRDefault="00BA2CF7" w:rsidP="00A86DD7">
      <w:pPr>
        <w:numPr>
          <w:ilvl w:val="1"/>
          <w:numId w:val="32"/>
        </w:numPr>
        <w:spacing w:before="0" w:beforeAutospacing="0" w:after="13" w:afterAutospacing="0" w:line="268" w:lineRule="auto"/>
        <w:ind w:left="142" w:right="142" w:hanging="141"/>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работникам в возрасте до восемнадцати лет; </w:t>
      </w:r>
    </w:p>
    <w:p w:rsidR="00BA2CF7" w:rsidRPr="00BA2CF7" w:rsidRDefault="00BA2CF7" w:rsidP="00A86DD7">
      <w:pPr>
        <w:numPr>
          <w:ilvl w:val="1"/>
          <w:numId w:val="32"/>
        </w:numPr>
        <w:spacing w:before="0" w:beforeAutospacing="0" w:after="13" w:afterAutospacing="0" w:line="268" w:lineRule="auto"/>
        <w:ind w:left="142" w:right="142" w:hanging="141"/>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работникам, усыновившим ребенка (детей) в возрасте до трех месяцев; </w:t>
      </w:r>
    </w:p>
    <w:p w:rsidR="00BA2CF7" w:rsidRPr="00BA2CF7" w:rsidRDefault="00BA2CF7" w:rsidP="00A86DD7">
      <w:pPr>
        <w:numPr>
          <w:ilvl w:val="1"/>
          <w:numId w:val="32"/>
        </w:numPr>
        <w:spacing w:before="0" w:beforeAutospacing="0" w:after="13" w:afterAutospacing="0" w:line="268" w:lineRule="auto"/>
        <w:ind w:left="142" w:right="142" w:hanging="141"/>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других случаях, предусмотренных федеральными законами. </w:t>
      </w:r>
    </w:p>
    <w:p w:rsidR="00BA2CF7" w:rsidRPr="00BA2CF7" w:rsidRDefault="00BA2CF7" w:rsidP="00A86DD7">
      <w:pPr>
        <w:spacing w:before="0" w:beforeAutospacing="0" w:after="13" w:afterAutospacing="0" w:line="268" w:lineRule="auto"/>
        <w:ind w:left="142" w:right="142" w:hanging="141"/>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 3 ст.122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(ч. 4 ст. 122 ТК РФ).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6.18</w:t>
      </w:r>
      <w:r w:rsidR="00BA2CF7" w:rsidRPr="00BA2CF7">
        <w:rPr>
          <w:rFonts w:ascii="Times New Roman" w:eastAsia="Times New Roman" w:hAnsi="Times New Roman" w:cs="Times New Roman"/>
          <w:color w:val="000000"/>
          <w:sz w:val="28"/>
          <w:szCs w:val="28"/>
          <w:lang w:val="ru-RU" w:eastAsia="ru-RU"/>
        </w:rPr>
        <w:t xml:space="preserve">. По соглашению между работником и заведующим ежегодный оплачиваемый отпуск может быть разделен на части. При этом хотя бы одна из частей этого отпуска должна быть не менее 14 календарных дней (ч.3 ст. 125 ТК РФ). </w:t>
      </w:r>
    </w:p>
    <w:p w:rsidR="00BA2CF7" w:rsidRPr="00BA2CF7" w:rsidRDefault="001C2F3E"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u w:val="single" w:color="000000"/>
          <w:lang w:val="ru-RU" w:eastAsia="ru-RU"/>
        </w:rPr>
        <w:t>6.19</w:t>
      </w:r>
      <w:r w:rsidR="00BA2CF7" w:rsidRPr="00BA2CF7">
        <w:rPr>
          <w:rFonts w:ascii="Times New Roman" w:eastAsia="Times New Roman" w:hAnsi="Times New Roman" w:cs="Times New Roman"/>
          <w:color w:val="000000"/>
          <w:sz w:val="28"/>
          <w:szCs w:val="28"/>
          <w:u w:val="single" w:color="000000"/>
          <w:lang w:val="ru-RU" w:eastAsia="ru-RU"/>
        </w:rPr>
        <w:t>. Ежегодный оплачиваемый отпуск продлевается или переносится на другой срок,</w:t>
      </w:r>
      <w:r w:rsidR="00BA2CF7" w:rsidRPr="00BA2CF7">
        <w:rPr>
          <w:rFonts w:ascii="Times New Roman" w:eastAsia="Times New Roman" w:hAnsi="Times New Roman" w:cs="Times New Roman"/>
          <w:color w:val="000000"/>
          <w:sz w:val="28"/>
          <w:szCs w:val="28"/>
          <w:lang w:val="ru-RU" w:eastAsia="ru-RU"/>
        </w:rPr>
        <w:t xml:space="preserve"> </w:t>
      </w:r>
      <w:r w:rsidR="00BA2CF7" w:rsidRPr="00BA2CF7">
        <w:rPr>
          <w:rFonts w:ascii="Times New Roman" w:eastAsia="Times New Roman" w:hAnsi="Times New Roman" w:cs="Times New Roman"/>
          <w:color w:val="000000"/>
          <w:sz w:val="28"/>
          <w:szCs w:val="28"/>
          <w:u w:val="single" w:color="000000"/>
          <w:lang w:val="ru-RU" w:eastAsia="ru-RU"/>
        </w:rPr>
        <w:t>определяемый заведующим с учетом желания работника в случаях (ч. ст. 124 ТК РФ):</w:t>
      </w:r>
      <w:r w:rsidR="00BA2CF7"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numPr>
          <w:ilvl w:val="1"/>
          <w:numId w:val="28"/>
        </w:numPr>
        <w:spacing w:before="0" w:beforeAutospacing="0" w:after="13" w:afterAutospacing="0" w:line="268" w:lineRule="auto"/>
        <w:ind w:left="0"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временной нетрудоспособности работника; </w:t>
      </w:r>
    </w:p>
    <w:p w:rsidR="00BA2CF7" w:rsidRPr="00BA2CF7" w:rsidRDefault="00BA2CF7" w:rsidP="00A86DD7">
      <w:pPr>
        <w:numPr>
          <w:ilvl w:val="1"/>
          <w:numId w:val="28"/>
        </w:numPr>
        <w:spacing w:before="0" w:beforeAutospacing="0" w:after="13" w:afterAutospacing="0" w:line="268" w:lineRule="auto"/>
        <w:ind w:left="0"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BA2CF7" w:rsidRPr="00BA2CF7" w:rsidRDefault="00BA2CF7" w:rsidP="00A86DD7">
      <w:pPr>
        <w:numPr>
          <w:ilvl w:val="1"/>
          <w:numId w:val="28"/>
        </w:numPr>
        <w:spacing w:before="0" w:beforeAutospacing="0" w:after="13" w:afterAutospacing="0" w:line="268" w:lineRule="auto"/>
        <w:ind w:left="0"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других случаях, предусмотренных трудовым законодательством, локальными нормативными актами дошкольного образовательного учреждения.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6.20</w:t>
      </w:r>
      <w:r w:rsidR="00BA2CF7" w:rsidRPr="00BA2CF7">
        <w:rPr>
          <w:rFonts w:ascii="Times New Roman" w:eastAsia="Times New Roman" w:hAnsi="Times New Roman" w:cs="Times New Roman"/>
          <w:color w:val="000000"/>
          <w:sz w:val="28"/>
          <w:szCs w:val="28"/>
          <w:lang w:val="ru-RU" w:eastAsia="ru-RU"/>
        </w:rPr>
        <w:t xml:space="preserve">. В соответствии со ст. 262 ТК РФ,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6.21</w:t>
      </w:r>
      <w:r w:rsidR="00BA2CF7" w:rsidRPr="00BA2CF7">
        <w:rPr>
          <w:rFonts w:ascii="Times New Roman" w:eastAsia="Times New Roman" w:hAnsi="Times New Roman" w:cs="Times New Roman"/>
          <w:color w:val="000000"/>
          <w:sz w:val="28"/>
          <w:szCs w:val="28"/>
          <w:lang w:val="ru-RU" w:eastAsia="ru-RU"/>
        </w:rPr>
        <w:t xml:space="preserve">.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заведующим (ч.1 ст. 128 ТК РФ). </w:t>
      </w:r>
    </w:p>
    <w:p w:rsidR="00BA2CF7" w:rsidRPr="00BA2CF7" w:rsidRDefault="001C2F3E"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u w:val="single" w:color="000000"/>
          <w:lang w:val="ru-RU" w:eastAsia="ru-RU"/>
        </w:rPr>
        <w:lastRenderedPageBreak/>
        <w:t>6.22</w:t>
      </w:r>
      <w:r w:rsidR="00BA2CF7" w:rsidRPr="00BA2CF7">
        <w:rPr>
          <w:rFonts w:ascii="Times New Roman" w:eastAsia="Times New Roman" w:hAnsi="Times New Roman" w:cs="Times New Roman"/>
          <w:color w:val="000000"/>
          <w:sz w:val="28"/>
          <w:szCs w:val="28"/>
          <w:u w:val="single" w:color="000000"/>
          <w:lang w:val="ru-RU" w:eastAsia="ru-RU"/>
        </w:rPr>
        <w:t>. Заведующий ДОУ обязан на основании письменного заявления работника</w:t>
      </w:r>
      <w:r w:rsidR="00BA2CF7" w:rsidRPr="00BA2CF7">
        <w:rPr>
          <w:rFonts w:ascii="Times New Roman" w:eastAsia="Times New Roman" w:hAnsi="Times New Roman" w:cs="Times New Roman"/>
          <w:color w:val="000000"/>
          <w:sz w:val="28"/>
          <w:szCs w:val="28"/>
          <w:lang w:val="ru-RU" w:eastAsia="ru-RU"/>
        </w:rPr>
        <w:t xml:space="preserve"> </w:t>
      </w:r>
      <w:r w:rsidR="00BA2CF7" w:rsidRPr="00BA2CF7">
        <w:rPr>
          <w:rFonts w:ascii="Times New Roman" w:eastAsia="Times New Roman" w:hAnsi="Times New Roman" w:cs="Times New Roman"/>
          <w:color w:val="000000"/>
          <w:sz w:val="28"/>
          <w:szCs w:val="28"/>
          <w:u w:val="single" w:color="000000"/>
          <w:lang w:val="ru-RU" w:eastAsia="ru-RU"/>
        </w:rPr>
        <w:t>предоставить отпуск без сохранения заработной платы:</w:t>
      </w:r>
      <w:r w:rsidR="00BA2CF7"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numPr>
          <w:ilvl w:val="1"/>
          <w:numId w:val="29"/>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участникам Великой Отечественной войны — до 35 календарных дней в году; </w:t>
      </w:r>
    </w:p>
    <w:p w:rsidR="00BA2CF7" w:rsidRPr="00BA2CF7" w:rsidRDefault="00BA2CF7" w:rsidP="00A86DD7">
      <w:pPr>
        <w:numPr>
          <w:ilvl w:val="1"/>
          <w:numId w:val="29"/>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работающим пенсионерам по старости (по возрасту) — до 14 календарных дней в году; </w:t>
      </w:r>
    </w:p>
    <w:p w:rsidR="00BA2CF7" w:rsidRPr="00BA2CF7" w:rsidRDefault="00BA2CF7" w:rsidP="00A86DD7">
      <w:pPr>
        <w:numPr>
          <w:ilvl w:val="1"/>
          <w:numId w:val="29"/>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 </w:t>
      </w:r>
    </w:p>
    <w:p w:rsidR="00BA2CF7" w:rsidRPr="00BA2CF7" w:rsidRDefault="00BA2CF7" w:rsidP="00A86DD7">
      <w:pPr>
        <w:numPr>
          <w:ilvl w:val="1"/>
          <w:numId w:val="29"/>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работающим инвалидам — до 60 календарных дней в году; </w:t>
      </w:r>
    </w:p>
    <w:p w:rsidR="00BA2CF7" w:rsidRPr="00BA2CF7" w:rsidRDefault="00BA2CF7" w:rsidP="00A86DD7">
      <w:pPr>
        <w:numPr>
          <w:ilvl w:val="1"/>
          <w:numId w:val="29"/>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работникам в случаях рождения ребенка, регистрации брака, смерти близких родственников — до 5 календарных дней; </w:t>
      </w:r>
    </w:p>
    <w:p w:rsidR="00BA2CF7" w:rsidRPr="00BA2CF7" w:rsidRDefault="00BA2CF7" w:rsidP="00A86DD7">
      <w:pPr>
        <w:numPr>
          <w:ilvl w:val="1"/>
          <w:numId w:val="29"/>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w:t>
      </w:r>
      <w:r w:rsidRPr="00BA2CF7">
        <w:rPr>
          <w:rFonts w:ascii="Times New Roman" w:eastAsia="Times New Roman" w:hAnsi="Times New Roman" w:cs="Times New Roman"/>
          <w:color w:val="000000"/>
          <w:sz w:val="28"/>
          <w:szCs w:val="28"/>
          <w:lang w:val="ru-RU" w:eastAsia="ru-RU"/>
        </w:rPr>
        <w:lastRenderedPageBreak/>
        <w:t xml:space="preserve">выданным в порядке, установленном федеральными законами и иными нормативными правовыми актами Российской Федерации, — до 35 календарных дней в году; </w:t>
      </w:r>
    </w:p>
    <w:p w:rsidR="00BA2CF7" w:rsidRPr="00BA2CF7" w:rsidRDefault="00BA2CF7" w:rsidP="00A86DD7">
      <w:pPr>
        <w:numPr>
          <w:ilvl w:val="1"/>
          <w:numId w:val="29"/>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других случаях, предусмотренных ТК РФ, иными федеральными законами либо коллективным договором. (ч. 2 ст. 128 ТК РФ) </w:t>
      </w:r>
    </w:p>
    <w:p w:rsidR="00BA2CF7" w:rsidRPr="00BA2CF7" w:rsidRDefault="001C2F3E"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6.23</w:t>
      </w:r>
      <w:r w:rsidR="00BA2CF7" w:rsidRPr="00BA2CF7">
        <w:rPr>
          <w:rFonts w:ascii="Times New Roman" w:eastAsia="Times New Roman" w:hAnsi="Times New Roman" w:cs="Times New Roman"/>
          <w:color w:val="000000"/>
          <w:sz w:val="28"/>
          <w:szCs w:val="28"/>
          <w:lang w:val="ru-RU" w:eastAsia="ru-RU"/>
        </w:rPr>
        <w:t xml:space="preserve">. Периоды отмены (приостановкам) занятий (деятельности организации по реализации образовательной программы, присмотру и уходу за детьми) для воспитанников в отдельных группах либо в целом по дошкольному образовательному учреждению по </w:t>
      </w:r>
      <w:proofErr w:type="spellStart"/>
      <w:r w:rsidR="00BA2CF7" w:rsidRPr="00BA2CF7">
        <w:rPr>
          <w:rFonts w:ascii="Times New Roman" w:eastAsia="Times New Roman" w:hAnsi="Times New Roman" w:cs="Times New Roman"/>
          <w:color w:val="000000"/>
          <w:sz w:val="28"/>
          <w:szCs w:val="28"/>
          <w:lang w:val="ru-RU" w:eastAsia="ru-RU"/>
        </w:rPr>
        <w:t>санитарноэпидемиологическим</w:t>
      </w:r>
      <w:proofErr w:type="spellEnd"/>
      <w:r w:rsidR="00BA2CF7" w:rsidRPr="00BA2CF7">
        <w:rPr>
          <w:rFonts w:ascii="Times New Roman" w:eastAsia="Times New Roman" w:hAnsi="Times New Roman" w:cs="Times New Roman"/>
          <w:color w:val="000000"/>
          <w:sz w:val="28"/>
          <w:szCs w:val="28"/>
          <w:lang w:val="ru-RU" w:eastAsia="ru-RU"/>
        </w:rPr>
        <w:t xml:space="preserve">, климатическим и другим основаниям являются рабочим временем педагогических работников и иных работников (пункт 5.1 Приказа </w:t>
      </w:r>
      <w:proofErr w:type="spellStart"/>
      <w:r w:rsidR="00BA2CF7" w:rsidRPr="00BA2CF7">
        <w:rPr>
          <w:rFonts w:ascii="Times New Roman" w:eastAsia="Times New Roman" w:hAnsi="Times New Roman" w:cs="Times New Roman"/>
          <w:color w:val="000000"/>
          <w:sz w:val="28"/>
          <w:szCs w:val="28"/>
          <w:lang w:val="ru-RU" w:eastAsia="ru-RU"/>
        </w:rPr>
        <w:t>Минобрнауки</w:t>
      </w:r>
      <w:proofErr w:type="spellEnd"/>
      <w:r w:rsidR="00BA2CF7" w:rsidRPr="00BA2CF7">
        <w:rPr>
          <w:rFonts w:ascii="Times New Roman" w:eastAsia="Times New Roman" w:hAnsi="Times New Roman" w:cs="Times New Roman"/>
          <w:color w:val="000000"/>
          <w:sz w:val="28"/>
          <w:szCs w:val="28"/>
          <w:lang w:val="ru-RU" w:eastAsia="ru-RU"/>
        </w:rPr>
        <w:t xml:space="preserve"> России от мая 2016 года № 536). </w:t>
      </w:r>
    </w:p>
    <w:p w:rsidR="00BA2CF7" w:rsidRPr="00BA2CF7" w:rsidRDefault="00BA2CF7" w:rsidP="00BA2CF7">
      <w:pPr>
        <w:spacing w:before="0" w:beforeAutospacing="0" w:after="56" w:afterAutospacing="0" w:line="259"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A86DD7">
      <w:pPr>
        <w:keepNext/>
        <w:keepLines/>
        <w:spacing w:before="0" w:beforeAutospacing="0" w:after="3" w:afterAutospacing="0" w:line="259" w:lineRule="auto"/>
        <w:jc w:val="center"/>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7. Оплата труда</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7.1. Оплата труда работников осуществляется в соответствии с разработанным и утвержденным «Положением об оплате труда», в соответствии со штатным расписанием и сметой расходов.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7.4. Оплата труда работников осуществляется в зависимости от установленного оклада в соответствии с занимаемой должностью, уровнем образования ц стажем работы, а также полученной квалификационной категорией по итогам аттестации.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7.6. Тарификация на новый учебный год утверждается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7.7. Оплата труда в ДОУ производится два раза в месяц: аванс и зарплата в сроки, (___-</w:t>
      </w:r>
      <w:proofErr w:type="spellStart"/>
      <w:r w:rsidRPr="00BA2CF7">
        <w:rPr>
          <w:rFonts w:ascii="Times New Roman" w:eastAsia="Times New Roman" w:hAnsi="Times New Roman" w:cs="Times New Roman"/>
          <w:color w:val="000000"/>
          <w:sz w:val="28"/>
          <w:szCs w:val="28"/>
          <w:lang w:val="ru-RU" w:eastAsia="ru-RU"/>
        </w:rPr>
        <w:t>го</w:t>
      </w:r>
      <w:proofErr w:type="spellEnd"/>
      <w:r w:rsidRPr="00BA2CF7">
        <w:rPr>
          <w:rFonts w:ascii="Times New Roman" w:eastAsia="Times New Roman" w:hAnsi="Times New Roman" w:cs="Times New Roman"/>
          <w:color w:val="000000"/>
          <w:sz w:val="28"/>
          <w:szCs w:val="28"/>
          <w:lang w:val="ru-RU" w:eastAsia="ru-RU"/>
        </w:rPr>
        <w:t xml:space="preserve"> и  ____</w:t>
      </w:r>
      <w:proofErr w:type="spellStart"/>
      <w:r w:rsidRPr="00BA2CF7">
        <w:rPr>
          <w:rFonts w:ascii="Times New Roman" w:eastAsia="Times New Roman" w:hAnsi="Times New Roman" w:cs="Times New Roman"/>
          <w:color w:val="000000"/>
          <w:sz w:val="28"/>
          <w:szCs w:val="28"/>
          <w:lang w:val="ru-RU" w:eastAsia="ru-RU"/>
        </w:rPr>
        <w:t>го</w:t>
      </w:r>
      <w:proofErr w:type="spellEnd"/>
      <w:r w:rsidRPr="00BA2CF7">
        <w:rPr>
          <w:rFonts w:ascii="Times New Roman" w:eastAsia="Times New Roman" w:hAnsi="Times New Roman" w:cs="Times New Roman"/>
          <w:color w:val="000000"/>
          <w:sz w:val="28"/>
          <w:szCs w:val="28"/>
          <w:lang w:val="ru-RU" w:eastAsia="ru-RU"/>
        </w:rPr>
        <w:t xml:space="preserve"> числа каждого месяца).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7.8. Оплата труда работников, привлекаемых к работе в выходные и нерабочие праздничные дни, осуществляется в соответствии с требованиями действующего трудового законодательства Российской Федерации.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7.9. 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 (ч.1 ст. 285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7.10.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(ч. 1 ст. 151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7.11. В ДОУ устанавливаются стимулирующие выплаты, премирование в соответствии с разработанным и утвержденным «Положением о порядке распределения стимулирующих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7.12. 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 149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7.13. Согласно ТК РФ (ч.1 ст. 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 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w:t>
      </w:r>
    </w:p>
    <w:p w:rsidR="00BA2CF7" w:rsidRPr="00BA2CF7" w:rsidRDefault="00BA2CF7" w:rsidP="00BA2CF7">
      <w:pPr>
        <w:spacing w:before="0" w:beforeAutospacing="0" w:after="2" w:afterAutospacing="0" w:line="259"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E4D37">
      <w:pPr>
        <w:keepNext/>
        <w:keepLines/>
        <w:spacing w:before="0" w:beforeAutospacing="0" w:after="26" w:afterAutospacing="0" w:line="259" w:lineRule="auto"/>
        <w:jc w:val="center"/>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lastRenderedPageBreak/>
        <w:t>8. Особенности регулирования труда работников, выполняющих работу по наставничеству в сфере труда</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8.1. 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 (ч. 1 ст. 351_8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8.2. В трудовом договоре или дополнительном соглашении к трудовому договору с работником, которому заведующий поручает работу по наставничеству, указываются содержание, сроки и форма выполнения такой работы (часть 2 ст. 351_8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8.3.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дошкольных образовательных учреждений (ч. 3 ст. 351_8 ТК РФ).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8.4. 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в дошкольном образовательном учреждении системами оплаты труда с учетом содержания и (или) объема 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 (ч. 5 ст. 351) </w:t>
      </w:r>
    </w:p>
    <w:p w:rsidR="00BE4D3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8.5. Работник имеет право досрочно отказаться от осуществления им наставничества, а заведующий ДОУ — досрочно отменить поручение об осуществлении наставничества, предупредив об этом работника не менее чем за три рабоч</w:t>
      </w:r>
      <w:r w:rsidR="00BE4D37">
        <w:rPr>
          <w:rFonts w:ascii="Times New Roman" w:eastAsia="Times New Roman" w:hAnsi="Times New Roman" w:cs="Times New Roman"/>
          <w:color w:val="000000"/>
          <w:sz w:val="28"/>
          <w:szCs w:val="28"/>
          <w:lang w:val="ru-RU" w:eastAsia="ru-RU"/>
        </w:rPr>
        <w:t xml:space="preserve">их дня (ч. 6 ст. 351_8 ТК РФ). </w:t>
      </w:r>
    </w:p>
    <w:p w:rsidR="00BE4D37" w:rsidRPr="00BA2CF7" w:rsidRDefault="00BE4D3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p>
    <w:p w:rsidR="00BA2CF7" w:rsidRPr="00BA2CF7" w:rsidRDefault="00BA2CF7" w:rsidP="00BE4D37">
      <w:pPr>
        <w:keepNext/>
        <w:keepLines/>
        <w:spacing w:before="0" w:beforeAutospacing="0" w:after="3" w:afterAutospacing="0" w:line="259" w:lineRule="auto"/>
        <w:jc w:val="center"/>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9. Поощрения за труд</w:t>
      </w:r>
    </w:p>
    <w:p w:rsidR="00BA2CF7" w:rsidRPr="00BA2CF7" w:rsidRDefault="00BA2CF7" w:rsidP="00BA2CF7">
      <w:pPr>
        <w:tabs>
          <w:tab w:val="center" w:pos="576"/>
          <w:tab w:val="center" w:pos="1248"/>
          <w:tab w:val="center" w:pos="2549"/>
          <w:tab w:val="center" w:pos="4356"/>
          <w:tab w:val="center" w:pos="6021"/>
          <w:tab w:val="center" w:pos="7557"/>
          <w:tab w:val="right" w:pos="9870"/>
        </w:tabs>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Calibri" w:hAnsi="Times New Roman" w:cs="Times New Roman"/>
          <w:color w:val="000000"/>
          <w:sz w:val="28"/>
          <w:szCs w:val="28"/>
          <w:lang w:val="ru-RU" w:eastAsia="ru-RU"/>
        </w:rPr>
        <w:tab/>
      </w:r>
      <w:r w:rsidRPr="00BA2CF7">
        <w:rPr>
          <w:rFonts w:ascii="Times New Roman" w:eastAsia="Times New Roman" w:hAnsi="Times New Roman" w:cs="Times New Roman"/>
          <w:color w:val="000000"/>
          <w:sz w:val="28"/>
          <w:szCs w:val="28"/>
          <w:u w:val="single" w:color="000000"/>
          <w:lang w:val="ru-RU" w:eastAsia="ru-RU"/>
        </w:rPr>
        <w:t xml:space="preserve">9.1. </w:t>
      </w:r>
      <w:r w:rsidRPr="00BA2CF7">
        <w:rPr>
          <w:rFonts w:ascii="Times New Roman" w:eastAsia="Times New Roman" w:hAnsi="Times New Roman" w:cs="Times New Roman"/>
          <w:color w:val="000000"/>
          <w:sz w:val="28"/>
          <w:szCs w:val="28"/>
          <w:u w:val="single" w:color="000000"/>
          <w:lang w:val="ru-RU" w:eastAsia="ru-RU"/>
        </w:rPr>
        <w:tab/>
        <w:t xml:space="preserve">За </w:t>
      </w:r>
      <w:r w:rsidRPr="00BA2CF7">
        <w:rPr>
          <w:rFonts w:ascii="Times New Roman" w:eastAsia="Times New Roman" w:hAnsi="Times New Roman" w:cs="Times New Roman"/>
          <w:color w:val="000000"/>
          <w:sz w:val="28"/>
          <w:szCs w:val="28"/>
          <w:u w:val="single" w:color="000000"/>
          <w:lang w:val="ru-RU" w:eastAsia="ru-RU"/>
        </w:rPr>
        <w:tab/>
        <w:t xml:space="preserve">добросовестное </w:t>
      </w:r>
      <w:r w:rsidRPr="00BA2CF7">
        <w:rPr>
          <w:rFonts w:ascii="Times New Roman" w:eastAsia="Times New Roman" w:hAnsi="Times New Roman" w:cs="Times New Roman"/>
          <w:color w:val="000000"/>
          <w:sz w:val="28"/>
          <w:szCs w:val="28"/>
          <w:u w:val="single" w:color="000000"/>
          <w:lang w:val="ru-RU" w:eastAsia="ru-RU"/>
        </w:rPr>
        <w:tab/>
        <w:t>вып</w:t>
      </w:r>
      <w:r w:rsidR="00BE4D37">
        <w:rPr>
          <w:rFonts w:ascii="Times New Roman" w:eastAsia="Times New Roman" w:hAnsi="Times New Roman" w:cs="Times New Roman"/>
          <w:color w:val="000000"/>
          <w:sz w:val="28"/>
          <w:szCs w:val="28"/>
          <w:u w:val="single" w:color="000000"/>
          <w:lang w:val="ru-RU" w:eastAsia="ru-RU"/>
        </w:rPr>
        <w:t xml:space="preserve">олнение </w:t>
      </w:r>
      <w:r w:rsidR="00BE4D37">
        <w:rPr>
          <w:rFonts w:ascii="Times New Roman" w:eastAsia="Times New Roman" w:hAnsi="Times New Roman" w:cs="Times New Roman"/>
          <w:color w:val="000000"/>
          <w:sz w:val="28"/>
          <w:szCs w:val="28"/>
          <w:u w:val="single" w:color="000000"/>
          <w:lang w:val="ru-RU" w:eastAsia="ru-RU"/>
        </w:rPr>
        <w:tab/>
        <w:t xml:space="preserve">работниками </w:t>
      </w:r>
      <w:r w:rsidR="00BE4D37">
        <w:rPr>
          <w:rFonts w:ascii="Times New Roman" w:eastAsia="Times New Roman" w:hAnsi="Times New Roman" w:cs="Times New Roman"/>
          <w:color w:val="000000"/>
          <w:sz w:val="28"/>
          <w:szCs w:val="28"/>
          <w:u w:val="single" w:color="000000"/>
          <w:lang w:val="ru-RU" w:eastAsia="ru-RU"/>
        </w:rPr>
        <w:tab/>
        <w:t xml:space="preserve">трудовых </w:t>
      </w:r>
      <w:r w:rsidRPr="00BA2CF7">
        <w:rPr>
          <w:rFonts w:ascii="Times New Roman" w:eastAsia="Times New Roman" w:hAnsi="Times New Roman" w:cs="Times New Roman"/>
          <w:color w:val="000000"/>
          <w:sz w:val="28"/>
          <w:szCs w:val="28"/>
          <w:u w:val="single" w:color="000000"/>
          <w:lang w:val="ru-RU" w:eastAsia="ru-RU"/>
        </w:rPr>
        <w:t>обязанностей,</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продолжительную и   безупречную работу, новаторство в труде и других достижениях в работе</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применяются следующие поощрения (ч. ст. 191 ТК РФ):</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E4D37">
      <w:pPr>
        <w:numPr>
          <w:ilvl w:val="0"/>
          <w:numId w:val="34"/>
        </w:numPr>
        <w:spacing w:before="0" w:beforeAutospacing="0" w:after="13" w:afterAutospacing="0" w:line="268" w:lineRule="auto"/>
        <w:ind w:left="0"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объявление благодарности; </w:t>
      </w:r>
    </w:p>
    <w:p w:rsidR="00BA2CF7" w:rsidRPr="00BA2CF7" w:rsidRDefault="00BA2CF7" w:rsidP="00BE4D37">
      <w:pPr>
        <w:numPr>
          <w:ilvl w:val="0"/>
          <w:numId w:val="34"/>
        </w:numPr>
        <w:spacing w:before="0" w:beforeAutospacing="0" w:after="13" w:afterAutospacing="0" w:line="268" w:lineRule="auto"/>
        <w:ind w:left="0"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премирование; </w:t>
      </w:r>
    </w:p>
    <w:p w:rsidR="00BA2CF7" w:rsidRPr="00BA2CF7" w:rsidRDefault="00BA2CF7" w:rsidP="00BE4D37">
      <w:pPr>
        <w:numPr>
          <w:ilvl w:val="0"/>
          <w:numId w:val="34"/>
        </w:numPr>
        <w:spacing w:before="0" w:beforeAutospacing="0" w:after="13" w:afterAutospacing="0" w:line="268" w:lineRule="auto"/>
        <w:ind w:left="0"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награждение ценным подарком; • награждение Почетной грамотой; </w:t>
      </w:r>
    </w:p>
    <w:p w:rsidR="00BA2CF7" w:rsidRPr="00BA2CF7" w:rsidRDefault="00BA2CF7" w:rsidP="00BE4D37">
      <w:pPr>
        <w:numPr>
          <w:ilvl w:val="0"/>
          <w:numId w:val="34"/>
        </w:numPr>
        <w:spacing w:before="0" w:beforeAutospacing="0" w:after="13" w:afterAutospacing="0" w:line="268" w:lineRule="auto"/>
        <w:ind w:left="0" w:firstLine="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другие виды поощрений. </w:t>
      </w:r>
    </w:p>
    <w:p w:rsidR="00BA2CF7" w:rsidRPr="00BA2CF7" w:rsidRDefault="00BA2CF7" w:rsidP="001A4D79">
      <w:pPr>
        <w:numPr>
          <w:ilvl w:val="1"/>
          <w:numId w:val="35"/>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В отношении работника ДОУ могут применяться одновременно несколько видов поощрения. </w:t>
      </w:r>
    </w:p>
    <w:p w:rsidR="00BA2CF7" w:rsidRPr="00BA2CF7" w:rsidRDefault="00BA2CF7" w:rsidP="001A4D79">
      <w:pPr>
        <w:numPr>
          <w:ilvl w:val="1"/>
          <w:numId w:val="35"/>
        </w:numPr>
        <w:spacing w:before="0" w:beforeAutospacing="0" w:after="13" w:afterAutospacing="0" w:line="268" w:lineRule="auto"/>
        <w:ind w:left="284" w:hanging="294"/>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r w:rsidRPr="00BA2CF7">
        <w:rPr>
          <w:rFonts w:ascii="Times New Roman" w:eastAsia="Times New Roman" w:hAnsi="Times New Roman" w:cs="Times New Roman"/>
          <w:color w:val="2F5496"/>
          <w:sz w:val="28"/>
          <w:szCs w:val="28"/>
          <w:u w:val="single" w:color="2F5496"/>
          <w:lang w:val="ru-RU" w:eastAsia="ru-RU"/>
        </w:rPr>
        <w:t>Положению о профсоюзной организации ДОУ.</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1A4D79">
      <w:pPr>
        <w:numPr>
          <w:ilvl w:val="1"/>
          <w:numId w:val="3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Поощрения оформляются приказом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BA2CF7" w:rsidRPr="00BA2CF7" w:rsidRDefault="00BA2CF7" w:rsidP="001A4D79">
      <w:pPr>
        <w:numPr>
          <w:ilvl w:val="1"/>
          <w:numId w:val="3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 особые трудовые заслуги работники представляются в вышестоящие органы управления образованием к поощрению, наградам, присвоению званий. </w:t>
      </w:r>
    </w:p>
    <w:p w:rsidR="00BA2CF7" w:rsidRPr="00BE4D37" w:rsidRDefault="00BA2CF7" w:rsidP="001A4D79">
      <w:pPr>
        <w:numPr>
          <w:ilvl w:val="1"/>
          <w:numId w:val="3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Работники дошкольного образовательного учреждения могут представляться к награждению государственными наградами Российской Федерации. </w:t>
      </w:r>
    </w:p>
    <w:p w:rsidR="00BA2CF7" w:rsidRPr="00BA2CF7" w:rsidRDefault="00BA2CF7" w:rsidP="00BE4D37">
      <w:pPr>
        <w:keepNext/>
        <w:keepLines/>
        <w:spacing w:before="0" w:beforeAutospacing="0" w:after="3" w:afterAutospacing="0" w:line="259" w:lineRule="auto"/>
        <w:jc w:val="center"/>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10. Дисциплинарные взыскания</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10.1.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10.2.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(ч. 1 ст. 192 ТК РФ): </w:t>
      </w:r>
    </w:p>
    <w:p w:rsidR="00BA2CF7" w:rsidRPr="00BA2CF7" w:rsidRDefault="00BA2CF7" w:rsidP="00BA2CF7">
      <w:pPr>
        <w:numPr>
          <w:ilvl w:val="0"/>
          <w:numId w:val="36"/>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замечание; </w:t>
      </w:r>
    </w:p>
    <w:p w:rsidR="00BA2CF7" w:rsidRPr="00BA2CF7" w:rsidRDefault="00BA2CF7" w:rsidP="00BA2CF7">
      <w:pPr>
        <w:numPr>
          <w:ilvl w:val="0"/>
          <w:numId w:val="36"/>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выговор; </w:t>
      </w:r>
    </w:p>
    <w:p w:rsidR="00BA2CF7" w:rsidRPr="00BA2CF7" w:rsidRDefault="00BA2CF7" w:rsidP="00BA2CF7">
      <w:pPr>
        <w:numPr>
          <w:ilvl w:val="0"/>
          <w:numId w:val="36"/>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увольнение по соответствующим основаниям. </w:t>
      </w:r>
    </w:p>
    <w:p w:rsidR="00BA2CF7" w:rsidRPr="00BA2CF7" w:rsidRDefault="00BA2CF7" w:rsidP="00BE4D37">
      <w:pPr>
        <w:numPr>
          <w:ilvl w:val="1"/>
          <w:numId w:val="38"/>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 наложении дисциплинарного взыскания должны учитываться тяжесть совершенного проступка и обстоятельства, при которых он был совершен (ч. 5 ст. 192 ТК РФ). Применение дисциплинарных взысканий в ДОУ, не предусмотренных федеральными законами, настоящими Правилами не допускается. </w:t>
      </w:r>
    </w:p>
    <w:p w:rsidR="00BA2CF7" w:rsidRPr="00BA2CF7" w:rsidRDefault="00BA2CF7" w:rsidP="00BE4D37">
      <w:pPr>
        <w:numPr>
          <w:ilvl w:val="1"/>
          <w:numId w:val="38"/>
        </w:numPr>
        <w:spacing w:before="0" w:beforeAutospacing="0" w:after="11"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Увольнение в качестве дисциплинарного взыскания может быть применено в</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соответствии с ч. З ст. 192 ТК РФ в случаях:</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неоднократного неисполнения работником без уважительных причин трудовых обязанностей, если он имеет дисциплинарное взыскание;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однократного грубого нарушения работником трудовых обязанностей: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принятия необоснованного решения заведующим,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ДОУ;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однократного грубого нарушения заведующим дошкольного образовательного учреждения, его заместителями своих трудовых обязанностей;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заведующего;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непринятия работником мер по предотвращению или урегулированию конфликта интересов, стороной которого он является; </w:t>
      </w:r>
    </w:p>
    <w:p w:rsidR="00BE4D37" w:rsidRPr="001A4D79" w:rsidRDefault="00BA2CF7" w:rsidP="001A4D79">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BA2CF7" w:rsidRPr="00BE4D37" w:rsidRDefault="00BA2CF7" w:rsidP="00BE4D37">
      <w:pPr>
        <w:tabs>
          <w:tab w:val="left" w:pos="8929"/>
        </w:tabs>
        <w:spacing w:before="0" w:beforeAutospacing="0" w:after="13" w:afterAutospacing="0" w:line="268" w:lineRule="auto"/>
        <w:ind w:right="852"/>
        <w:jc w:val="both"/>
        <w:rPr>
          <w:rFonts w:ascii="Times New Roman" w:eastAsia="Times New Roman" w:hAnsi="Times New Roman" w:cs="Times New Roman"/>
          <w:color w:val="000000"/>
          <w:sz w:val="28"/>
          <w:szCs w:val="28"/>
          <w:lang w:val="ru-RU" w:eastAsia="ru-RU"/>
        </w:rPr>
      </w:pPr>
      <w:r w:rsidRPr="00BE4D37">
        <w:rPr>
          <w:rFonts w:ascii="Times New Roman" w:eastAsia="Times New Roman" w:hAnsi="Times New Roman" w:cs="Times New Roman"/>
          <w:color w:val="000000"/>
          <w:sz w:val="28"/>
          <w:szCs w:val="28"/>
          <w:lang w:val="ru-RU" w:eastAsia="ru-RU"/>
        </w:rPr>
        <w:t xml:space="preserve">представления работником заведующему ДОУ подложных документов при заключении трудового договора; </w:t>
      </w:r>
    </w:p>
    <w:p w:rsidR="00BA2CF7" w:rsidRPr="00BA2CF7" w:rsidRDefault="00BA2CF7" w:rsidP="00BE4D37">
      <w:pPr>
        <w:tabs>
          <w:tab w:val="left" w:pos="8929"/>
        </w:tabs>
        <w:spacing w:before="0" w:beforeAutospacing="0" w:after="13" w:afterAutospacing="0" w:line="268" w:lineRule="auto"/>
        <w:ind w:right="8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других случаях, установленных ТК РФ и иными федеральными законами. </w:t>
      </w:r>
    </w:p>
    <w:p w:rsidR="00BA2CF7" w:rsidRPr="00BA2CF7" w:rsidRDefault="00BA2CF7" w:rsidP="00BE4D37">
      <w:pPr>
        <w:tabs>
          <w:tab w:val="left" w:pos="8929"/>
        </w:tabs>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10.5. Дополнительными основаниями для увольнения педагогического работника ДОУ</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являются (ст. 336 ТК РФ);</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E4D37">
      <w:pPr>
        <w:tabs>
          <w:tab w:val="left" w:pos="8929"/>
        </w:tabs>
        <w:spacing w:before="0" w:beforeAutospacing="0" w:after="13" w:afterAutospacing="0" w:line="268" w:lineRule="auto"/>
        <w:ind w:right="8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повторное в течение одного года грубое нарушение Устава дошкольного образовательного учреждения; </w:t>
      </w:r>
    </w:p>
    <w:p w:rsidR="00BA2CF7" w:rsidRPr="00BA2CF7" w:rsidRDefault="00BA2CF7" w:rsidP="00BE4D37">
      <w:pPr>
        <w:tabs>
          <w:tab w:val="left" w:pos="8929"/>
        </w:tabs>
        <w:spacing w:before="0" w:beforeAutospacing="0" w:after="13" w:afterAutospacing="0" w:line="268" w:lineRule="auto"/>
        <w:ind w:right="8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применение, в том числе однократное, методов воспитания, связанных с физическим и (или) психическим насилием над личностью воспитанника.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BA2CF7" w:rsidRPr="00BA2CF7" w:rsidRDefault="00BA2CF7" w:rsidP="00BE4D37">
      <w:pPr>
        <w:tabs>
          <w:tab w:val="left" w:pos="8929"/>
        </w:tabs>
        <w:spacing w:before="0" w:beforeAutospacing="0" w:after="13" w:afterAutospacing="0" w:line="268" w:lineRule="auto"/>
        <w:ind w:right="8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достижения предельного возраста для замещения соответствующей должности в соответствии со статьей 332_1 ТК РФ. </w:t>
      </w:r>
    </w:p>
    <w:p w:rsidR="00BA2CF7" w:rsidRPr="00BA2CF7" w:rsidRDefault="001A4D79" w:rsidP="001A4D79">
      <w:pPr>
        <w:tabs>
          <w:tab w:val="left" w:pos="8929"/>
        </w:tabs>
        <w:spacing w:before="0" w:beforeAutospacing="0" w:after="13" w:afterAutospacing="0" w:line="268" w:lineRule="auto"/>
        <w:ind w:right="85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10.5. </w:t>
      </w:r>
      <w:r w:rsidR="00BA2CF7" w:rsidRPr="00BA2CF7">
        <w:rPr>
          <w:rFonts w:ascii="Times New Roman" w:eastAsia="Times New Roman" w:hAnsi="Times New Roman" w:cs="Times New Roman"/>
          <w:color w:val="000000"/>
          <w:sz w:val="28"/>
          <w:szCs w:val="28"/>
          <w:lang w:val="ru-RU" w:eastAsia="ru-RU"/>
        </w:rPr>
        <w:t xml:space="preserve">В рамках противодействия коррупции Федерального закона от 25 декабря 2008 г №273ФЗ (ч. 9 ст. 8) предусмотрена дисциплинарная ответственность за не предоставление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для руководящих должностей. </w:t>
      </w:r>
    </w:p>
    <w:p w:rsidR="00BA2CF7" w:rsidRPr="00BA2CF7" w:rsidRDefault="001A4D79" w:rsidP="001A4D79">
      <w:pPr>
        <w:tabs>
          <w:tab w:val="left" w:pos="8929"/>
        </w:tabs>
        <w:spacing w:before="0" w:beforeAutospacing="0" w:after="13" w:afterAutospacing="0" w:line="268" w:lineRule="auto"/>
        <w:ind w:right="85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10.</w:t>
      </w:r>
      <w:proofErr w:type="gramStart"/>
      <w:r>
        <w:rPr>
          <w:rFonts w:ascii="Times New Roman" w:eastAsia="Times New Roman" w:hAnsi="Times New Roman" w:cs="Times New Roman"/>
          <w:color w:val="000000"/>
          <w:sz w:val="28"/>
          <w:szCs w:val="28"/>
          <w:lang w:val="ru-RU" w:eastAsia="ru-RU"/>
        </w:rPr>
        <w:t>6.</w:t>
      </w:r>
      <w:r w:rsidR="00BA2CF7" w:rsidRPr="00BA2CF7">
        <w:rPr>
          <w:rFonts w:ascii="Times New Roman" w:eastAsia="Times New Roman" w:hAnsi="Times New Roman" w:cs="Times New Roman"/>
          <w:color w:val="000000"/>
          <w:sz w:val="28"/>
          <w:szCs w:val="28"/>
          <w:lang w:val="ru-RU" w:eastAsia="ru-RU"/>
        </w:rPr>
        <w:t>Не</w:t>
      </w:r>
      <w:proofErr w:type="gramEnd"/>
      <w:r w:rsidR="00BA2CF7" w:rsidRPr="00BA2CF7">
        <w:rPr>
          <w:rFonts w:ascii="Times New Roman" w:eastAsia="Times New Roman" w:hAnsi="Times New Roman" w:cs="Times New Roman"/>
          <w:color w:val="000000"/>
          <w:sz w:val="28"/>
          <w:szCs w:val="28"/>
          <w:lang w:val="ru-RU" w:eastAsia="ru-RU"/>
        </w:rPr>
        <w:t xml:space="preserve"> допускается применение дисциплинарных взысканий, не предусмотренных федеральными законами, уставами и положениями о дисциплине (ч. 4 ст. 192 ТК РФ). </w:t>
      </w:r>
    </w:p>
    <w:p w:rsidR="00BA2CF7" w:rsidRPr="00BA2CF7" w:rsidRDefault="001A4D79" w:rsidP="001A4D79">
      <w:pPr>
        <w:tabs>
          <w:tab w:val="left" w:pos="8929"/>
        </w:tabs>
        <w:spacing w:before="0" w:beforeAutospacing="0" w:after="13" w:afterAutospacing="0" w:line="268" w:lineRule="auto"/>
        <w:ind w:right="85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10.7.</w:t>
      </w:r>
      <w:r w:rsidR="00BA2CF7" w:rsidRPr="00BA2CF7">
        <w:rPr>
          <w:rFonts w:ascii="Times New Roman" w:eastAsia="Times New Roman" w:hAnsi="Times New Roman" w:cs="Times New Roman"/>
          <w:color w:val="000000"/>
          <w:sz w:val="28"/>
          <w:szCs w:val="28"/>
          <w:lang w:val="ru-RU" w:eastAsia="ru-RU"/>
        </w:rPr>
        <w:t xml:space="preserve">Ответственность педагогических работников устанавливаются ст. 48 Федерального закона от 29 декабря 2012 года № 273-ФЗ «Об образовании в Российской Федерации». </w:t>
      </w:r>
    </w:p>
    <w:p w:rsidR="00BA2CF7" w:rsidRPr="00BA2CF7" w:rsidRDefault="001A4D79" w:rsidP="001A4D79">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10.8.</w:t>
      </w:r>
      <w:r w:rsidR="00BA2CF7" w:rsidRPr="00BA2CF7">
        <w:rPr>
          <w:rFonts w:ascii="Times New Roman" w:eastAsia="Times New Roman" w:hAnsi="Times New Roman" w:cs="Times New Roman"/>
          <w:color w:val="000000"/>
          <w:sz w:val="28"/>
          <w:szCs w:val="28"/>
          <w:lang w:val="ru-RU" w:eastAsia="ru-RU"/>
        </w:rPr>
        <w:t xml:space="preserve">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ст. 193 ТК РФ). </w:t>
      </w:r>
      <w:r w:rsidRPr="00BA2CF7">
        <w:rPr>
          <w:rFonts w:ascii="Times New Roman" w:eastAsia="Times New Roman" w:hAnsi="Times New Roman" w:cs="Times New Roman"/>
          <w:color w:val="000000"/>
          <w:sz w:val="28"/>
          <w:szCs w:val="28"/>
          <w:lang w:val="ru-RU" w:eastAsia="ru-RU"/>
        </w:rPr>
        <w:t>Непредставление</w:t>
      </w:r>
      <w:r w:rsidR="00BA2CF7" w:rsidRPr="00BA2CF7">
        <w:rPr>
          <w:rFonts w:ascii="Times New Roman" w:eastAsia="Times New Roman" w:hAnsi="Times New Roman" w:cs="Times New Roman"/>
          <w:color w:val="000000"/>
          <w:sz w:val="28"/>
          <w:szCs w:val="28"/>
          <w:lang w:val="ru-RU" w:eastAsia="ru-RU"/>
        </w:rPr>
        <w:t xml:space="preserve"> работником объяснения не является препятствием для применения дисциплинарного взыскания (ч. 2 ст. 193 ТК РФ). </w:t>
      </w:r>
    </w:p>
    <w:p w:rsidR="00BA2CF7" w:rsidRPr="00BA2CF7" w:rsidRDefault="001A4D79" w:rsidP="001A4D79">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10.</w:t>
      </w:r>
      <w:proofErr w:type="gramStart"/>
      <w:r>
        <w:rPr>
          <w:rFonts w:ascii="Times New Roman" w:eastAsia="Times New Roman" w:hAnsi="Times New Roman" w:cs="Times New Roman"/>
          <w:color w:val="000000"/>
          <w:sz w:val="28"/>
          <w:szCs w:val="28"/>
          <w:lang w:val="ru-RU" w:eastAsia="ru-RU"/>
        </w:rPr>
        <w:t>9.</w:t>
      </w:r>
      <w:r w:rsidR="00BA2CF7" w:rsidRPr="00BA2CF7">
        <w:rPr>
          <w:rFonts w:ascii="Times New Roman" w:eastAsia="Times New Roman" w:hAnsi="Times New Roman" w:cs="Times New Roman"/>
          <w:color w:val="000000"/>
          <w:sz w:val="28"/>
          <w:szCs w:val="28"/>
          <w:lang w:val="ru-RU" w:eastAsia="ru-RU"/>
        </w:rPr>
        <w:t>Дисциплинарное</w:t>
      </w:r>
      <w:proofErr w:type="gramEnd"/>
      <w:r w:rsidR="00BA2CF7" w:rsidRPr="00BA2CF7">
        <w:rPr>
          <w:rFonts w:ascii="Times New Roman" w:eastAsia="Times New Roman" w:hAnsi="Times New Roman" w:cs="Times New Roman"/>
          <w:color w:val="000000"/>
          <w:sz w:val="28"/>
          <w:szCs w:val="28"/>
          <w:lang w:val="ru-RU" w:eastAsia="ru-RU"/>
        </w:rPr>
        <w:t xml:space="preserve">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 З ст. 193 ТК РФ). </w:t>
      </w:r>
    </w:p>
    <w:p w:rsidR="00BA2CF7" w:rsidRPr="00BA2CF7" w:rsidRDefault="001A4D79" w:rsidP="001A4D79">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10.</w:t>
      </w:r>
      <w:proofErr w:type="gramStart"/>
      <w:r>
        <w:rPr>
          <w:rFonts w:ascii="Times New Roman" w:eastAsia="Times New Roman" w:hAnsi="Times New Roman" w:cs="Times New Roman"/>
          <w:color w:val="000000"/>
          <w:sz w:val="28"/>
          <w:szCs w:val="28"/>
          <w:lang w:val="ru-RU" w:eastAsia="ru-RU"/>
        </w:rPr>
        <w:t>10.</w:t>
      </w:r>
      <w:r w:rsidR="00BA2CF7" w:rsidRPr="00BA2CF7">
        <w:rPr>
          <w:rFonts w:ascii="Times New Roman" w:eastAsia="Times New Roman" w:hAnsi="Times New Roman" w:cs="Times New Roman"/>
          <w:color w:val="000000"/>
          <w:sz w:val="28"/>
          <w:szCs w:val="28"/>
          <w:lang w:val="ru-RU" w:eastAsia="ru-RU"/>
        </w:rPr>
        <w:t>Дисциплинарное</w:t>
      </w:r>
      <w:proofErr w:type="gramEnd"/>
      <w:r w:rsidR="00BA2CF7" w:rsidRPr="00BA2CF7">
        <w:rPr>
          <w:rFonts w:ascii="Times New Roman" w:eastAsia="Times New Roman" w:hAnsi="Times New Roman" w:cs="Times New Roman"/>
          <w:color w:val="000000"/>
          <w:sz w:val="28"/>
          <w:szCs w:val="28"/>
          <w:lang w:val="ru-RU" w:eastAsia="ru-RU"/>
        </w:rPr>
        <w:t xml:space="preserve">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w:t>
      </w:r>
      <w:r w:rsidR="00BA2CF7" w:rsidRPr="00BA2CF7">
        <w:rPr>
          <w:rFonts w:ascii="Times New Roman" w:eastAsia="Times New Roman" w:hAnsi="Times New Roman" w:cs="Times New Roman"/>
          <w:color w:val="000000"/>
          <w:sz w:val="28"/>
          <w:szCs w:val="28"/>
          <w:lang w:val="ru-RU" w:eastAsia="ru-RU"/>
        </w:rPr>
        <w:lastRenderedPageBreak/>
        <w:t xml:space="preserve">проступка. В указанные сроки не включается время производства по уголовному делу (ч. 4 ст. 193 ТК РФ). </w:t>
      </w:r>
    </w:p>
    <w:p w:rsidR="00BA2CF7" w:rsidRPr="00BA2CF7" w:rsidRDefault="001A4D79" w:rsidP="001A4D79">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10.</w:t>
      </w:r>
      <w:proofErr w:type="gramStart"/>
      <w:r>
        <w:rPr>
          <w:rFonts w:ascii="Times New Roman" w:eastAsia="Times New Roman" w:hAnsi="Times New Roman" w:cs="Times New Roman"/>
          <w:color w:val="000000"/>
          <w:sz w:val="28"/>
          <w:szCs w:val="28"/>
          <w:lang w:val="ru-RU" w:eastAsia="ru-RU"/>
        </w:rPr>
        <w:t>11.</w:t>
      </w:r>
      <w:r w:rsidR="00BA2CF7" w:rsidRPr="00BA2CF7">
        <w:rPr>
          <w:rFonts w:ascii="Times New Roman" w:eastAsia="Times New Roman" w:hAnsi="Times New Roman" w:cs="Times New Roman"/>
          <w:color w:val="000000"/>
          <w:sz w:val="28"/>
          <w:szCs w:val="28"/>
          <w:lang w:val="ru-RU" w:eastAsia="ru-RU"/>
        </w:rPr>
        <w:t>За</w:t>
      </w:r>
      <w:proofErr w:type="gramEnd"/>
      <w:r w:rsidR="00BA2CF7" w:rsidRPr="00BA2CF7">
        <w:rPr>
          <w:rFonts w:ascii="Times New Roman" w:eastAsia="Times New Roman" w:hAnsi="Times New Roman" w:cs="Times New Roman"/>
          <w:color w:val="000000"/>
          <w:sz w:val="28"/>
          <w:szCs w:val="28"/>
          <w:lang w:val="ru-RU" w:eastAsia="ru-RU"/>
        </w:rPr>
        <w:t xml:space="preserve"> каждый дисциплинарный проступок может быть применено только одно дисциплинарное взыскание (ч. 5 ст. 193 ТК РФ). </w:t>
      </w:r>
    </w:p>
    <w:p w:rsidR="00BA2CF7" w:rsidRPr="00BA2CF7" w:rsidRDefault="001A4D79" w:rsidP="001A4D79">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u w:val="single" w:color="000000"/>
          <w:lang w:val="ru-RU" w:eastAsia="ru-RU"/>
        </w:rPr>
        <w:t>10.12.</w:t>
      </w:r>
      <w:r w:rsidR="00BA2CF7" w:rsidRPr="00BA2CF7">
        <w:rPr>
          <w:rFonts w:ascii="Times New Roman" w:eastAsia="Times New Roman" w:hAnsi="Times New Roman" w:cs="Times New Roman"/>
          <w:color w:val="000000"/>
          <w:sz w:val="28"/>
          <w:szCs w:val="28"/>
          <w:u w:val="single" w:color="000000"/>
          <w:lang w:val="ru-RU" w:eastAsia="ru-RU"/>
        </w:rPr>
        <w:t>Дисциплинарные взыскания оформляются приказом, в котором отражается:</w:t>
      </w:r>
      <w:r w:rsidR="00BA2CF7"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конкретное указание дисциплинарного проступка;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время совершения и время обнаружения дисциплинарного проступка;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вид применяемого взыскания; </w:t>
      </w:r>
    </w:p>
    <w:p w:rsidR="00BA2CF7" w:rsidRPr="00BA2CF7" w:rsidRDefault="00BA2CF7" w:rsidP="00BE4D37">
      <w:pPr>
        <w:numPr>
          <w:ilvl w:val="0"/>
          <w:numId w:val="3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документы, подтверждающие совершение дисциплинарного проступка; • </w:t>
      </w:r>
      <w:r w:rsidRPr="00BA2CF7">
        <w:rPr>
          <w:rFonts w:ascii="Times New Roman" w:eastAsia="Times New Roman" w:hAnsi="Times New Roman" w:cs="Times New Roman"/>
          <w:color w:val="000000"/>
          <w:sz w:val="28"/>
          <w:szCs w:val="28"/>
          <w:lang w:val="ru-RU" w:eastAsia="ru-RU"/>
        </w:rPr>
        <w:tab/>
        <w:t xml:space="preserve">документы, содержащие объяснения работника.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приказе о применении дисциплинарного взыскания также можно привести краткое изложение объяснений работника. </w:t>
      </w:r>
    </w:p>
    <w:p w:rsidR="00BA2CF7" w:rsidRPr="00BA2CF7" w:rsidRDefault="001A4D79" w:rsidP="001A4D79">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10.13.</w:t>
      </w:r>
      <w:r w:rsidR="00BA2CF7" w:rsidRPr="00BA2CF7">
        <w:rPr>
          <w:rFonts w:ascii="Times New Roman" w:eastAsia="Times New Roman" w:hAnsi="Times New Roman" w:cs="Times New Roman"/>
          <w:color w:val="000000"/>
          <w:sz w:val="28"/>
          <w:szCs w:val="28"/>
          <w:lang w:val="ru-RU" w:eastAsia="ru-RU"/>
        </w:rPr>
        <w:t xml:space="preserve">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(ч. 6 ст. 193 ТК РФ). </w:t>
      </w:r>
    </w:p>
    <w:p w:rsidR="00BA2CF7" w:rsidRPr="00BA2CF7" w:rsidRDefault="00BA2CF7" w:rsidP="00BE4D37">
      <w:pPr>
        <w:numPr>
          <w:ilvl w:val="1"/>
          <w:numId w:val="37"/>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(ч. 7 ст. 193 ТК РФ). </w:t>
      </w:r>
    </w:p>
    <w:p w:rsidR="00BA2CF7" w:rsidRPr="00BA2CF7" w:rsidRDefault="00BA2CF7" w:rsidP="00BE4D37">
      <w:pPr>
        <w:numPr>
          <w:ilvl w:val="1"/>
          <w:numId w:val="37"/>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(ст. 194 ТК РФ). </w:t>
      </w:r>
    </w:p>
    <w:p w:rsidR="00BA2CF7" w:rsidRPr="00BA2CF7" w:rsidRDefault="00BA2CF7" w:rsidP="00BE4D37">
      <w:pPr>
        <w:numPr>
          <w:ilvl w:val="1"/>
          <w:numId w:val="37"/>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BA2CF7" w:rsidRPr="00BA2CF7" w:rsidRDefault="00BA2CF7" w:rsidP="00BE4D37">
      <w:pPr>
        <w:numPr>
          <w:ilvl w:val="1"/>
          <w:numId w:val="37"/>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Сведения о взысканиях в трудовую книжку не вносятся, за исключением случаев, когда дисциплинарным взысканием является увольнение (ч. 4 ст. 66 ТК РФ). </w:t>
      </w:r>
    </w:p>
    <w:p w:rsidR="00BA2CF7" w:rsidRPr="00BA2CF7" w:rsidRDefault="00BA2CF7" w:rsidP="00BE4D37">
      <w:pPr>
        <w:numPr>
          <w:ilvl w:val="1"/>
          <w:numId w:val="37"/>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BA2CF7" w:rsidRPr="00BA2CF7" w:rsidRDefault="00BA2CF7" w:rsidP="00BE4D37">
      <w:pPr>
        <w:numPr>
          <w:ilvl w:val="1"/>
          <w:numId w:val="37"/>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ТК РФ, иными федеральными законами (ч. 1 ст. 22 ТК РФ). </w:t>
      </w:r>
    </w:p>
    <w:p w:rsidR="00BA2CF7" w:rsidRPr="00BA2CF7" w:rsidRDefault="00BA2CF7" w:rsidP="00BE4D37">
      <w:pPr>
        <w:spacing w:before="0" w:beforeAutospacing="0" w:after="57" w:afterAutospacing="0" w:line="259"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 </w:t>
      </w:r>
    </w:p>
    <w:p w:rsidR="00BA2CF7" w:rsidRPr="00BA2CF7" w:rsidRDefault="00BA2CF7" w:rsidP="00BE4D37">
      <w:pPr>
        <w:keepNext/>
        <w:keepLines/>
        <w:spacing w:before="0" w:beforeAutospacing="0" w:after="3" w:afterAutospacing="0" w:line="259" w:lineRule="auto"/>
        <w:jc w:val="both"/>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 xml:space="preserve">11. Меры ответственности за совершение коррупционных правонарушений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11.1. В соответствии с ч. ст. 13 Федерального закона от 25 декабря 2008 года №27З-ФЗ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11.2.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(ч. 2 ст. 13 Федерального закона от 25 декабря 2008 года №27З-ФЗ).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11.3.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(ч. ст. 14 Федерального закона от 25 декабря 2008 года №27З-ФЗ).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11.4.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(ч. 2 ст. 14 Федерального закона от 25 декабря 2008 года №27З-ФЗ). </w:t>
      </w:r>
    </w:p>
    <w:p w:rsidR="00BA2CF7" w:rsidRPr="00BA2CF7" w:rsidRDefault="00BA2CF7" w:rsidP="00BE4D3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 xml:space="preserve"> 11.5. К правонарушениям, обладающим коррупционными признаками, относятся</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следующе умышленные деяния, предусмотренные Уголовным кодексом Российской</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Федерации:</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E4D37">
      <w:pPr>
        <w:numPr>
          <w:ilvl w:val="0"/>
          <w:numId w:val="40"/>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мошенничество, совершенное лицом с использованием своего служебного положения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(ч. 3З ст. 159);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присвоение или растрата (ч. 3 ст. 160);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злоупотребление полномочиями (ст. 201);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получение взятки (ст. 290);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злоупотребление должностными полномочиями (ст. 285);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нецелевое расходование бюджетных средств (ст. 285 1);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незаконное участие в предпринимательской деятельности (ст. 289);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превышение должностных полномочий (ст. 286).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lastRenderedPageBreak/>
        <w:t>11.6. За преступления коррупционной Российской Федерации установлены санкции,</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которые предусматривают следующие виды наказаний:</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штраф;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лишение прав занимать определенные должности или заниматься определенной деятельностью;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обязательные работы;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исправительные работы;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принудительные работы;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ограничение свободы;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лишение свободы на неопределенный срок.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11.7. Кодексом Российской Федерации об административных правонарушениях</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установлена административная ответственность:</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numPr>
          <w:ilvl w:val="0"/>
          <w:numId w:val="40"/>
        </w:numPr>
        <w:spacing w:before="0" w:beforeAutospacing="0" w:after="13" w:afterAutospacing="0" w:line="268" w:lineRule="auto"/>
        <w:ind w:right="852" w:firstLine="388"/>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мелкое хищение (ст. 7.27); </w:t>
      </w:r>
    </w:p>
    <w:p w:rsidR="00BA2CF7" w:rsidRPr="00BA2CF7" w:rsidRDefault="00BA2CF7" w:rsidP="00BE4D37">
      <w:pPr>
        <w:numPr>
          <w:ilvl w:val="0"/>
          <w:numId w:val="40"/>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нецелевое использование бюджетных средств и средств государственных внебюджетных фондов (ст. 15.14); </w:t>
      </w:r>
    </w:p>
    <w:p w:rsidR="00BA2CF7" w:rsidRPr="00BA2CF7" w:rsidRDefault="00BA2CF7" w:rsidP="00BE4D37">
      <w:pPr>
        <w:numPr>
          <w:ilvl w:val="0"/>
          <w:numId w:val="40"/>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незаконное привлечение к трудовой деятельности либо к выполнению работ или оказанию услуг государственного служащего (бывшего государственного служащего) (ст. 19.29); </w:t>
      </w:r>
    </w:p>
    <w:p w:rsidR="00BA2CF7" w:rsidRPr="00BA2CF7" w:rsidRDefault="00BA2CF7" w:rsidP="00BE4D37">
      <w:pPr>
        <w:numPr>
          <w:ilvl w:val="0"/>
          <w:numId w:val="40"/>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нарушение права на образование и предусмотренных законодательством об образования прав и свобод воспитанников дошкольного образовательного учреждения (ст.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5.57);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 нарушение требований к ведению образовательной деятельности и организации образовательного процесса (ст. 19.30) и другие нарушения.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11.8.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 </w:t>
      </w:r>
    </w:p>
    <w:p w:rsidR="00BA2CF7" w:rsidRPr="00BA2CF7" w:rsidRDefault="00BA2CF7" w:rsidP="00BE4D37">
      <w:pPr>
        <w:spacing w:before="0" w:beforeAutospacing="0" w:after="26" w:afterAutospacing="0" w:line="250"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  административный штраф; •  административный арест; •  дисквалификация. </w:t>
      </w:r>
    </w:p>
    <w:p w:rsidR="00BA2CF7" w:rsidRPr="00BA2CF7" w:rsidRDefault="00BA2CF7" w:rsidP="00BE4D3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11.9. К коррупционным правонарушениям относятся не являющиеся преступлением</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нарушения права дарения, а также нарушения порядка предоставления услуг,</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предусмотренных, Гражданским кодексом Российской Федерации</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E4D37">
      <w:pPr>
        <w:numPr>
          <w:ilvl w:val="1"/>
          <w:numId w:val="42"/>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ст. 575 Гражданского кодекса Российской Федерации содержат запрет на дарение подарков, за исключением обычных, стоимость которых не превышает трех тысяч рублей, работникам дошкольных образовательных учреждений в связи с их должностным положением или в связи с исполнением ими служебных обязанностей; </w:t>
      </w:r>
    </w:p>
    <w:p w:rsidR="00BA2CF7" w:rsidRPr="00BA2CF7" w:rsidRDefault="00BA2CF7" w:rsidP="00BE4D37">
      <w:pPr>
        <w:numPr>
          <w:ilvl w:val="1"/>
          <w:numId w:val="42"/>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ст.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 </w:t>
      </w:r>
    </w:p>
    <w:p w:rsidR="00BA2CF7" w:rsidRPr="00BA2CF7" w:rsidRDefault="00BA2CF7" w:rsidP="00BE4D3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11.10. Федеральный закон от 25 декабря 2008 года № 273-03 «О противодействии</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коррупции устанавливает дисциплинарную ответственность:</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E4D37">
      <w:pPr>
        <w:numPr>
          <w:ilvl w:val="1"/>
          <w:numId w:val="41"/>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за нарушение обязанности уведомлять о склонении к совершению коррупционных правонарушений (ч. 3 ст. 9); </w:t>
      </w:r>
    </w:p>
    <w:p w:rsidR="00BA2CF7" w:rsidRPr="00BA2CF7" w:rsidRDefault="00BA2CF7" w:rsidP="00BE4D37">
      <w:pPr>
        <w:numPr>
          <w:ilvl w:val="1"/>
          <w:numId w:val="41"/>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принимать меры по предотвращению и урегулированию конфликта интересов (ч. 5 ст.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 </w:t>
      </w:r>
    </w:p>
    <w:p w:rsidR="00BA2CF7" w:rsidRPr="00BA2CF7" w:rsidRDefault="00BA2CF7" w:rsidP="00BE4D37">
      <w:pPr>
        <w:numPr>
          <w:ilvl w:val="1"/>
          <w:numId w:val="41"/>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уведомлять заведующего при заключении трудовых договоров или </w:t>
      </w:r>
      <w:proofErr w:type="spellStart"/>
      <w:r w:rsidRPr="00BA2CF7">
        <w:rPr>
          <w:rFonts w:ascii="Times New Roman" w:eastAsia="Times New Roman" w:hAnsi="Times New Roman" w:cs="Times New Roman"/>
          <w:color w:val="000000"/>
          <w:sz w:val="28"/>
          <w:szCs w:val="28"/>
          <w:lang w:val="ru-RU" w:eastAsia="ru-RU"/>
        </w:rPr>
        <w:t>гражданскоправовых</w:t>
      </w:r>
      <w:proofErr w:type="spellEnd"/>
      <w:r w:rsidRPr="00BA2CF7">
        <w:rPr>
          <w:rFonts w:ascii="Times New Roman" w:eastAsia="Times New Roman" w:hAnsi="Times New Roman" w:cs="Times New Roman"/>
          <w:color w:val="000000"/>
          <w:sz w:val="28"/>
          <w:szCs w:val="28"/>
          <w:lang w:val="ru-RU" w:eastAsia="ru-RU"/>
        </w:rPr>
        <w:t xml:space="preserve"> договоров после увольнения с государственной службы о последнем месте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службы (ч. 3 ст. 12); </w:t>
      </w:r>
    </w:p>
    <w:p w:rsidR="00BA2CF7" w:rsidRPr="00BA2CF7" w:rsidRDefault="00BA2CF7" w:rsidP="00BE4D37">
      <w:pPr>
        <w:numPr>
          <w:ilvl w:val="1"/>
          <w:numId w:val="41"/>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несоблюдение ограничений и запретов, установленных Федеральным законом от 27 июля 2004 года № 79-ФЗ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11.11.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(ч. З ст. 13 Федерального закона от 25 декабря 2008 года №27З-ФЗ).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11.12.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(ч. 4 ст. 13 Федерального закона от 25 декабря 2008 года №273-03).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11.13.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w:t>
      </w:r>
      <w:r w:rsidRPr="00BA2CF7">
        <w:rPr>
          <w:rFonts w:ascii="Times New Roman" w:eastAsia="Times New Roman" w:hAnsi="Times New Roman" w:cs="Times New Roman"/>
          <w:color w:val="000000"/>
          <w:sz w:val="28"/>
          <w:szCs w:val="28"/>
          <w:lang w:val="ru-RU" w:eastAsia="ru-RU"/>
        </w:rPr>
        <w:lastRenderedPageBreak/>
        <w:t xml:space="preserve">требований, а также исполнения таких обязанностей (ч. 5 ст. 13 Федерального закона от 25 декабря 2008 года №27З-ФЗ).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11.14. Физическое лицо, указанное в пункте 11.11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(ч. 6 ст. 13 Федерального закона от 25 декабря 2008 года №27З-ФЗ). </w:t>
      </w:r>
    </w:p>
    <w:p w:rsidR="00BA2CF7" w:rsidRPr="00BA2CF7" w:rsidRDefault="00BA2CF7" w:rsidP="00BA2CF7">
      <w:pPr>
        <w:spacing w:before="0" w:beforeAutospacing="0" w:after="57" w:afterAutospacing="0" w:line="259"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A2CF7">
      <w:pPr>
        <w:keepNext/>
        <w:keepLines/>
        <w:spacing w:before="0" w:beforeAutospacing="0" w:after="3" w:afterAutospacing="0" w:line="259" w:lineRule="auto"/>
        <w:jc w:val="both"/>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 xml:space="preserve">12. Медицинские осмотры. Личная гигиена. Диспансеризация </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12.1. Работники проходят профилактические медицинские осмотры, соблюдают личную гигиену, осуществляют трудовую деятельность в ДОУ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12.2. Заведующий ДОУ обеспечивает:</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наличие в дошкольном образовательном учреждении Санитарных правил и доведение их содержания до работников;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выполнение требований Санитарных правил всеми работниками;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необходимые условия для соблюдения Санитарных правил в дошкольном образовательном учреждении;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прием на работу лиц, имеющих допуск по состоянию здоровья, прошедших профессиональную гигиеническую подготовку и аттестацию;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наличие личных медицинских книжек на каждого работника дошкольного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образовательного учреждения;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своевременное прохождение периодических медицинских обследований всеми </w:t>
      </w:r>
    </w:p>
    <w:p w:rsidR="00BA2CF7" w:rsidRPr="00BA2CF7" w:rsidRDefault="00BA2CF7" w:rsidP="00BE4D3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работниками;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организацию гигиенической подготовки и переподготовки по программе гигиенического обучения;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проведение при необходимости мероприятий по дезинфекции, дезинсекции и дератизации;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наличие аптечек для оказания первой помощи и их своевременное пополнение;    </w:t>
      </w:r>
    </w:p>
    <w:p w:rsidR="00BA2CF7" w:rsidRPr="00BA2CF7" w:rsidRDefault="00BA2CF7" w:rsidP="00BE4D37">
      <w:pPr>
        <w:numPr>
          <w:ilvl w:val="0"/>
          <w:numId w:val="43"/>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организацию санитарно-гигиенической работы с персоналом путем проведения семинаров, бесед, лекций. </w:t>
      </w:r>
    </w:p>
    <w:p w:rsidR="00BA2CF7" w:rsidRPr="00BA2CF7" w:rsidRDefault="00BA2CF7" w:rsidP="00BE4D37">
      <w:pPr>
        <w:numPr>
          <w:ilvl w:val="1"/>
          <w:numId w:val="4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Медицинский персонал (по согласованию) осуществляет повседневный контроль над соблюдением требований Санитарных правил в дошкольном образовательном учреждении. </w:t>
      </w:r>
    </w:p>
    <w:p w:rsidR="00BA2CF7" w:rsidRPr="00BA2CF7" w:rsidRDefault="00BA2CF7" w:rsidP="00BE4D37">
      <w:pPr>
        <w:numPr>
          <w:ilvl w:val="1"/>
          <w:numId w:val="4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 соответствии с ТК РФ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 (ст. 185 ТК РФ). </w:t>
      </w:r>
    </w:p>
    <w:p w:rsidR="00BA2CF7" w:rsidRPr="00BA2CF7" w:rsidRDefault="00BA2CF7" w:rsidP="00BE4D37">
      <w:pPr>
        <w:numPr>
          <w:ilvl w:val="1"/>
          <w:numId w:val="4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 (ч. 1 ст. 185 ТК РФ). </w:t>
      </w:r>
    </w:p>
    <w:p w:rsidR="00BA2CF7" w:rsidRPr="00BA2CF7" w:rsidRDefault="00BA2CF7" w:rsidP="00BE4D37">
      <w:pPr>
        <w:numPr>
          <w:ilvl w:val="1"/>
          <w:numId w:val="4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Работники, достигшие возраста сорока лет, за исключением лиц, указанных в п. 12.7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 (ч. 2 ст. 185 ТК РФ). </w:t>
      </w:r>
    </w:p>
    <w:p w:rsidR="00BA2CF7" w:rsidRPr="00BA2CF7" w:rsidRDefault="00BA2CF7" w:rsidP="00BE4D37">
      <w:pPr>
        <w:numPr>
          <w:ilvl w:val="1"/>
          <w:numId w:val="4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 (ч. 3 ст. 185 1 ТК РФ). </w:t>
      </w:r>
    </w:p>
    <w:p w:rsidR="00BA2CF7" w:rsidRPr="00BA2CF7" w:rsidRDefault="00BA2CF7" w:rsidP="00BE4D37">
      <w:pPr>
        <w:numPr>
          <w:ilvl w:val="1"/>
          <w:numId w:val="4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заведующим (ч. 4 ст. 185 1 ТК РФ). </w:t>
      </w:r>
    </w:p>
    <w:p w:rsidR="00BA2CF7" w:rsidRPr="00BE4D37" w:rsidRDefault="00BA2CF7" w:rsidP="00BE4D37">
      <w:pPr>
        <w:numPr>
          <w:ilvl w:val="1"/>
          <w:numId w:val="44"/>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Работники обязаны предоставлять заведующему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 (ч. 5 ст. 185 ТК РФ). </w:t>
      </w:r>
    </w:p>
    <w:p w:rsidR="00BA2CF7" w:rsidRPr="00BA2CF7" w:rsidRDefault="00BA2CF7" w:rsidP="00BE4D37">
      <w:pPr>
        <w:keepNext/>
        <w:keepLines/>
        <w:spacing w:before="0" w:beforeAutospacing="0" w:after="3" w:afterAutospacing="0" w:line="259" w:lineRule="auto"/>
        <w:jc w:val="center"/>
        <w:outlineLvl w:val="0"/>
        <w:rPr>
          <w:rFonts w:ascii="Times New Roman" w:eastAsia="Times New Roman" w:hAnsi="Times New Roman" w:cs="Times New Roman"/>
          <w:b/>
          <w:color w:val="000000"/>
          <w:sz w:val="28"/>
          <w:szCs w:val="28"/>
          <w:lang w:val="ru-RU" w:eastAsia="ru-RU"/>
        </w:rPr>
      </w:pPr>
      <w:r w:rsidRPr="00BA2CF7">
        <w:rPr>
          <w:rFonts w:ascii="Times New Roman" w:eastAsia="Times New Roman" w:hAnsi="Times New Roman" w:cs="Times New Roman"/>
          <w:b/>
          <w:color w:val="000000"/>
          <w:sz w:val="28"/>
          <w:szCs w:val="28"/>
          <w:lang w:val="ru-RU" w:eastAsia="ru-RU"/>
        </w:rPr>
        <w:t>13. Заключительные положения</w:t>
      </w:r>
    </w:p>
    <w:p w:rsidR="00BA2CF7" w:rsidRPr="00BA2CF7" w:rsidRDefault="00BA2CF7" w:rsidP="00BA2CF7">
      <w:pPr>
        <w:spacing w:before="0" w:beforeAutospacing="0" w:after="13"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13.1. Конкретные трудовые (должностные) обязанности работников определяются трудовыми договорами и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BA2CF7" w:rsidRPr="00BA2CF7" w:rsidRDefault="00BA2CF7" w:rsidP="00BA2CF7">
      <w:pPr>
        <w:spacing w:before="0" w:beforeAutospacing="0" w:after="11" w:afterAutospacing="0" w:line="268" w:lineRule="auto"/>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u w:val="single" w:color="000000"/>
          <w:lang w:val="ru-RU" w:eastAsia="ru-RU"/>
        </w:rPr>
        <w:t>13.2. При осуществлении в ДОУ функций по контролю за образовательной</w:t>
      </w:r>
      <w:r w:rsidRPr="00BA2CF7">
        <w:rPr>
          <w:rFonts w:ascii="Times New Roman" w:eastAsia="Times New Roman" w:hAnsi="Times New Roman" w:cs="Times New Roman"/>
          <w:color w:val="000000"/>
          <w:sz w:val="28"/>
          <w:szCs w:val="28"/>
          <w:lang w:val="ru-RU" w:eastAsia="ru-RU"/>
        </w:rPr>
        <w:t xml:space="preserve"> </w:t>
      </w:r>
      <w:r w:rsidRPr="00BA2CF7">
        <w:rPr>
          <w:rFonts w:ascii="Times New Roman" w:eastAsia="Times New Roman" w:hAnsi="Times New Roman" w:cs="Times New Roman"/>
          <w:color w:val="000000"/>
          <w:sz w:val="28"/>
          <w:szCs w:val="28"/>
          <w:u w:val="single" w:color="000000"/>
          <w:lang w:val="ru-RU" w:eastAsia="ru-RU"/>
        </w:rPr>
        <w:t>деятельностью и в других случаях не допускается:</w:t>
      </w:r>
      <w:r w:rsidRPr="00BA2CF7">
        <w:rPr>
          <w:rFonts w:ascii="Times New Roman" w:eastAsia="Times New Roman" w:hAnsi="Times New Roman" w:cs="Times New Roman"/>
          <w:color w:val="000000"/>
          <w:sz w:val="28"/>
          <w:szCs w:val="28"/>
          <w:lang w:val="ru-RU" w:eastAsia="ru-RU"/>
        </w:rPr>
        <w:t xml:space="preserve"> </w:t>
      </w:r>
    </w:p>
    <w:p w:rsidR="00BA2CF7" w:rsidRPr="00BA2CF7" w:rsidRDefault="00BA2CF7" w:rsidP="00BE4D37">
      <w:pPr>
        <w:numPr>
          <w:ilvl w:val="0"/>
          <w:numId w:val="4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присутствие на занятиях посторонних лиц без разрешения заведующего; </w:t>
      </w:r>
    </w:p>
    <w:p w:rsidR="00BA2CF7" w:rsidRPr="00BA2CF7" w:rsidRDefault="00BA2CF7" w:rsidP="00BE4D37">
      <w:pPr>
        <w:numPr>
          <w:ilvl w:val="0"/>
          <w:numId w:val="4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lastRenderedPageBreak/>
        <w:t xml:space="preserve">входить группу после начала занятия, за исключением заведующего; </w:t>
      </w:r>
    </w:p>
    <w:p w:rsidR="00BA2CF7" w:rsidRPr="00BA2CF7" w:rsidRDefault="00BA2CF7" w:rsidP="00BE4D37">
      <w:pPr>
        <w:numPr>
          <w:ilvl w:val="0"/>
          <w:numId w:val="45"/>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BA2CF7" w:rsidRPr="00BA2CF7" w:rsidRDefault="00BA2CF7" w:rsidP="00BE4D37">
      <w:pPr>
        <w:numPr>
          <w:ilvl w:val="1"/>
          <w:numId w:val="4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Все работники обязаны проявлять взаимную вежливость, уважение, терпимость, соблюдать трудовую дисциплину и профессиональную этику. </w:t>
      </w:r>
    </w:p>
    <w:p w:rsidR="00BA2CF7" w:rsidRPr="00BA2CF7" w:rsidRDefault="00BA2CF7" w:rsidP="00BE4D37">
      <w:pPr>
        <w:numPr>
          <w:ilvl w:val="1"/>
          <w:numId w:val="46"/>
        </w:numPr>
        <w:spacing w:before="0" w:beforeAutospacing="0" w:after="13" w:afterAutospacing="0" w:line="268" w:lineRule="auto"/>
        <w:ind w:left="0" w:right="14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BA2CF7" w:rsidRPr="00BA2CF7" w:rsidRDefault="00BA2CF7" w:rsidP="00BE4D37">
      <w:pPr>
        <w:numPr>
          <w:ilvl w:val="1"/>
          <w:numId w:val="4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 настоящими Правилами должны быть ознакомлены все работники.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дошкольном образовательном учреждении в доступном и видном месте. </w:t>
      </w:r>
    </w:p>
    <w:p w:rsidR="00BA2CF7" w:rsidRPr="00BA2CF7" w:rsidRDefault="00BA2CF7" w:rsidP="00BE4D37">
      <w:pPr>
        <w:numPr>
          <w:ilvl w:val="1"/>
          <w:numId w:val="4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Настоящие Правила принимаются на неопределенный срок. Изменения и дополнения к ним вносятся и принимаются в порядке, предусмотренном п. 13.4 настоящих Правил и ст. 372 ТК РФ. </w:t>
      </w:r>
    </w:p>
    <w:p w:rsidR="00BA2CF7" w:rsidRPr="00BA2CF7" w:rsidRDefault="00BA2CF7" w:rsidP="00D870F7">
      <w:pPr>
        <w:numPr>
          <w:ilvl w:val="1"/>
          <w:numId w:val="46"/>
        </w:numPr>
        <w:spacing w:before="0" w:beforeAutospacing="0" w:after="13" w:afterAutospacing="0" w:line="268" w:lineRule="auto"/>
        <w:ind w:left="0"/>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BA2CF7" w:rsidRPr="00BA2CF7" w:rsidRDefault="00BA2CF7" w:rsidP="00D870F7">
      <w:pPr>
        <w:numPr>
          <w:ilvl w:val="1"/>
          <w:numId w:val="46"/>
        </w:numPr>
        <w:spacing w:before="0" w:beforeAutospacing="0" w:after="26" w:afterAutospacing="0" w:line="250" w:lineRule="auto"/>
        <w:ind w:left="0" w:right="852"/>
        <w:jc w:val="both"/>
        <w:rPr>
          <w:rFonts w:ascii="Times New Roman" w:eastAsia="Times New Roman" w:hAnsi="Times New Roman" w:cs="Times New Roman"/>
          <w:color w:val="000000"/>
          <w:sz w:val="28"/>
          <w:szCs w:val="28"/>
          <w:lang w:val="ru-RU" w:eastAsia="ru-RU"/>
        </w:rPr>
      </w:pPr>
      <w:r w:rsidRPr="00BA2CF7">
        <w:rPr>
          <w:rFonts w:ascii="Times New Roman" w:eastAsia="Times New Roman" w:hAnsi="Times New Roman" w:cs="Times New Roman"/>
          <w:color w:val="000000"/>
          <w:sz w:val="28"/>
          <w:szCs w:val="28"/>
          <w:lang w:val="ru-RU" w:eastAsia="ru-RU"/>
        </w:rPr>
        <w:t xml:space="preserve">С </w:t>
      </w:r>
      <w:r w:rsidRPr="00BA2CF7">
        <w:rPr>
          <w:rFonts w:ascii="Times New Roman" w:eastAsia="Times New Roman" w:hAnsi="Times New Roman" w:cs="Times New Roman"/>
          <w:color w:val="000000"/>
          <w:sz w:val="28"/>
          <w:szCs w:val="28"/>
          <w:lang w:val="ru-RU" w:eastAsia="ru-RU"/>
        </w:rPr>
        <w:tab/>
        <w:t xml:space="preserve">вновь </w:t>
      </w:r>
      <w:r w:rsidRPr="00BA2CF7">
        <w:rPr>
          <w:rFonts w:ascii="Times New Roman" w:eastAsia="Times New Roman" w:hAnsi="Times New Roman" w:cs="Times New Roman"/>
          <w:color w:val="000000"/>
          <w:sz w:val="28"/>
          <w:szCs w:val="28"/>
          <w:lang w:val="ru-RU" w:eastAsia="ru-RU"/>
        </w:rPr>
        <w:tab/>
        <w:t>принят</w:t>
      </w:r>
      <w:r w:rsidR="00B10076">
        <w:rPr>
          <w:rFonts w:ascii="Times New Roman" w:eastAsia="Times New Roman" w:hAnsi="Times New Roman" w:cs="Times New Roman"/>
          <w:color w:val="000000"/>
          <w:sz w:val="28"/>
          <w:szCs w:val="28"/>
          <w:lang w:val="ru-RU" w:eastAsia="ru-RU"/>
        </w:rPr>
        <w:t xml:space="preserve">ыми </w:t>
      </w:r>
      <w:r w:rsidR="00B10076">
        <w:rPr>
          <w:rFonts w:ascii="Times New Roman" w:eastAsia="Times New Roman" w:hAnsi="Times New Roman" w:cs="Times New Roman"/>
          <w:color w:val="000000"/>
          <w:sz w:val="28"/>
          <w:szCs w:val="28"/>
          <w:lang w:val="ru-RU" w:eastAsia="ru-RU"/>
        </w:rPr>
        <w:tab/>
        <w:t xml:space="preserve">Правилами, </w:t>
      </w:r>
      <w:r w:rsidR="00B10076">
        <w:rPr>
          <w:rFonts w:ascii="Times New Roman" w:eastAsia="Times New Roman" w:hAnsi="Times New Roman" w:cs="Times New Roman"/>
          <w:color w:val="000000"/>
          <w:sz w:val="28"/>
          <w:szCs w:val="28"/>
          <w:lang w:val="ru-RU" w:eastAsia="ru-RU"/>
        </w:rPr>
        <w:tab/>
        <w:t xml:space="preserve">внесенными </w:t>
      </w:r>
      <w:r w:rsidR="00B10076">
        <w:rPr>
          <w:rFonts w:ascii="Times New Roman" w:eastAsia="Times New Roman" w:hAnsi="Times New Roman" w:cs="Times New Roman"/>
          <w:color w:val="000000"/>
          <w:sz w:val="28"/>
          <w:szCs w:val="28"/>
          <w:lang w:val="ru-RU" w:eastAsia="ru-RU"/>
        </w:rPr>
        <w:tab/>
        <w:t xml:space="preserve">в </w:t>
      </w:r>
      <w:r w:rsidRPr="00BA2CF7">
        <w:rPr>
          <w:rFonts w:ascii="Times New Roman" w:eastAsia="Times New Roman" w:hAnsi="Times New Roman" w:cs="Times New Roman"/>
          <w:color w:val="000000"/>
          <w:sz w:val="28"/>
          <w:szCs w:val="28"/>
          <w:lang w:val="ru-RU" w:eastAsia="ru-RU"/>
        </w:rPr>
        <w:t xml:space="preserve">них </w:t>
      </w:r>
      <w:r w:rsidRPr="00BA2CF7">
        <w:rPr>
          <w:rFonts w:ascii="Times New Roman" w:eastAsia="Times New Roman" w:hAnsi="Times New Roman" w:cs="Times New Roman"/>
          <w:color w:val="000000"/>
          <w:sz w:val="28"/>
          <w:szCs w:val="28"/>
          <w:lang w:val="ru-RU" w:eastAsia="ru-RU"/>
        </w:rPr>
        <w:tab/>
        <w:t xml:space="preserve">изменениями </w:t>
      </w:r>
      <w:r w:rsidRPr="00BA2CF7">
        <w:rPr>
          <w:rFonts w:ascii="Times New Roman" w:eastAsia="Times New Roman" w:hAnsi="Times New Roman" w:cs="Times New Roman"/>
          <w:color w:val="000000"/>
          <w:sz w:val="28"/>
          <w:szCs w:val="28"/>
          <w:lang w:val="ru-RU" w:eastAsia="ru-RU"/>
        </w:rPr>
        <w:tab/>
        <w:t xml:space="preserve">и дополнениями, заведующий дошкольным образовательным учреждением знакомит работников под роспись с указанием даты ознакомления. </w:t>
      </w:r>
    </w:p>
    <w:sectPr w:rsidR="00BA2CF7" w:rsidRPr="00BA2CF7" w:rsidSect="001C2F3E">
      <w:pgSz w:w="11907" w:h="16839"/>
      <w:pgMar w:top="1134"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1C7" w:rsidRDefault="002F01C7" w:rsidP="008C1080">
      <w:pPr>
        <w:spacing w:before="0" w:after="0"/>
      </w:pPr>
      <w:r>
        <w:separator/>
      </w:r>
    </w:p>
  </w:endnote>
  <w:endnote w:type="continuationSeparator" w:id="0">
    <w:p w:rsidR="002F01C7" w:rsidRDefault="002F01C7" w:rsidP="008C10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1C7" w:rsidRDefault="002F01C7" w:rsidP="008C1080">
      <w:pPr>
        <w:spacing w:before="0" w:after="0"/>
      </w:pPr>
      <w:r>
        <w:separator/>
      </w:r>
    </w:p>
  </w:footnote>
  <w:footnote w:type="continuationSeparator" w:id="0">
    <w:p w:rsidR="002F01C7" w:rsidRDefault="002F01C7" w:rsidP="008C1080">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D84" w:rsidRDefault="00E81D84">
    <w:pPr>
      <w:spacing w:after="160" w:line="259"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D84" w:rsidRDefault="00E81D84">
    <w:pPr>
      <w:spacing w:after="160" w:line="259"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D84" w:rsidRDefault="00E81D84">
    <w:pPr>
      <w:spacing w:after="160" w:line="259" w:lineRule="aut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D84" w:rsidRDefault="00E81D84">
    <w:pPr>
      <w:spacing w:after="0" w:line="259" w:lineRule="auto"/>
    </w:pPr>
    <w: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D84" w:rsidRDefault="00E81D84">
    <w:pPr>
      <w:spacing w:after="0" w:line="259" w:lineRule="aut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D84" w:rsidRDefault="00E81D84">
    <w:pPr>
      <w:spacing w:after="0" w:line="259" w:lineRule="auto"/>
    </w:pPr>
    <w: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D84" w:rsidRDefault="00E81D84">
    <w:pPr>
      <w:spacing w:after="257" w:line="259" w:lineRule="auto"/>
    </w:pPr>
    <w:r>
      <w:rPr>
        <w:rFonts w:ascii="Segoe UI Symbol" w:eastAsia="Segoe UI Symbol" w:hAnsi="Segoe UI Symbol" w:cs="Segoe UI Symbol"/>
      </w:rPr>
      <w:t></w:t>
    </w:r>
    <w:r>
      <w:rPr>
        <w:rFonts w:ascii="Arial" w:eastAsia="Arial" w:hAnsi="Arial" w:cs="Arial"/>
      </w:rPr>
      <w:t xml:space="preserve"> </w:t>
    </w:r>
  </w:p>
  <w:p w:rsidR="00E81D84" w:rsidRDefault="00E81D84">
    <w:pPr>
      <w:spacing w:after="259" w:line="259" w:lineRule="auto"/>
    </w:pPr>
    <w:r>
      <w:rPr>
        <w:rFonts w:ascii="Segoe UI Symbol" w:eastAsia="Segoe UI Symbol" w:hAnsi="Segoe UI Symbol" w:cs="Segoe UI Symbol"/>
      </w:rPr>
      <w:t></w:t>
    </w:r>
    <w:r>
      <w:rPr>
        <w:rFonts w:ascii="Arial" w:eastAsia="Arial" w:hAnsi="Arial" w:cs="Arial"/>
      </w:rPr>
      <w:t xml:space="preserve"> </w:t>
    </w:r>
  </w:p>
  <w:p w:rsidR="00E81D84" w:rsidRDefault="00E81D84">
    <w:pPr>
      <w:spacing w:after="0" w:line="259" w:lineRule="auto"/>
    </w:pPr>
    <w:r>
      <w:rPr>
        <w:rFonts w:ascii="Segoe UI Symbol" w:eastAsia="Segoe UI Symbol" w:hAnsi="Segoe UI Symbol" w:cs="Segoe UI Symbol"/>
      </w:rPr>
      <w:t></w:t>
    </w: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D84" w:rsidRDefault="00E81D84">
    <w:pPr>
      <w:spacing w:after="0" w:line="259" w:lineRule="auto"/>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D84" w:rsidRDefault="00E81D84">
    <w:pPr>
      <w:spacing w:after="257" w:line="259" w:lineRule="auto"/>
    </w:pPr>
    <w:r>
      <w:rPr>
        <w:rFonts w:ascii="Segoe UI Symbol" w:eastAsia="Segoe UI Symbol" w:hAnsi="Segoe UI Symbol" w:cs="Segoe UI Symbol"/>
      </w:rPr>
      <w:t></w:t>
    </w:r>
    <w:r>
      <w:rPr>
        <w:rFonts w:ascii="Arial" w:eastAsia="Arial" w:hAnsi="Arial" w:cs="Arial"/>
      </w:rPr>
      <w:t xml:space="preserve"> </w:t>
    </w:r>
  </w:p>
  <w:p w:rsidR="00E81D84" w:rsidRDefault="00E81D84">
    <w:pPr>
      <w:spacing w:after="259" w:line="259" w:lineRule="auto"/>
    </w:pPr>
    <w:r>
      <w:rPr>
        <w:rFonts w:ascii="Segoe UI Symbol" w:eastAsia="Segoe UI Symbol" w:hAnsi="Segoe UI Symbol" w:cs="Segoe UI Symbol"/>
      </w:rPr>
      <w:t></w:t>
    </w:r>
    <w:r>
      <w:rPr>
        <w:rFonts w:ascii="Arial" w:eastAsia="Arial" w:hAnsi="Arial" w:cs="Arial"/>
      </w:rPr>
      <w:t xml:space="preserve"> </w:t>
    </w:r>
  </w:p>
  <w:p w:rsidR="00E81D84" w:rsidRDefault="00E81D84">
    <w:pPr>
      <w:spacing w:after="0" w:line="259" w:lineRule="auto"/>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E06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800D0"/>
    <w:multiLevelType w:val="hybridMultilevel"/>
    <w:tmpl w:val="B1024A20"/>
    <w:lvl w:ilvl="0" w:tplc="17C090E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AA2086">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70B1C6">
      <w:start w:val="1"/>
      <w:numFmt w:val="bullet"/>
      <w:lvlText w:val="▪"/>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66AC1A">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AA99CC">
      <w:start w:val="1"/>
      <w:numFmt w:val="bullet"/>
      <w:lvlText w:val="o"/>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2F864">
      <w:start w:val="1"/>
      <w:numFmt w:val="bullet"/>
      <w:lvlText w:val="▪"/>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2DE32">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8673AA">
      <w:start w:val="1"/>
      <w:numFmt w:val="bullet"/>
      <w:lvlText w:val="o"/>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F85B3C">
      <w:start w:val="1"/>
      <w:numFmt w:val="bullet"/>
      <w:lvlText w:val="▪"/>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EA700A"/>
    <w:multiLevelType w:val="hybridMultilevel"/>
    <w:tmpl w:val="FF727816"/>
    <w:lvl w:ilvl="0" w:tplc="468856F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60FD58">
      <w:start w:val="1"/>
      <w:numFmt w:val="bullet"/>
      <w:lvlRestart w:val="0"/>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805A54">
      <w:start w:val="1"/>
      <w:numFmt w:val="bullet"/>
      <w:lvlText w:val="▪"/>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C717C">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A8F130">
      <w:start w:val="1"/>
      <w:numFmt w:val="bullet"/>
      <w:lvlText w:val="o"/>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7AF6FE">
      <w:start w:val="1"/>
      <w:numFmt w:val="bullet"/>
      <w:lvlText w:val="▪"/>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522694">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AA39F4">
      <w:start w:val="1"/>
      <w:numFmt w:val="bullet"/>
      <w:lvlText w:val="o"/>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2C5824">
      <w:start w:val="1"/>
      <w:numFmt w:val="bullet"/>
      <w:lvlText w:val="▪"/>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91584A"/>
    <w:multiLevelType w:val="multilevel"/>
    <w:tmpl w:val="84DC639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9"/>
      <w:numFmt w:val="decimal"/>
      <w:lvlRestart w:val="0"/>
      <w:lvlText w:val="%1.%2.%3."/>
      <w:lvlJc w:val="left"/>
      <w:pPr>
        <w:ind w:left="918"/>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3">
      <w:start w:val="1"/>
      <w:numFmt w:val="decimal"/>
      <w:lvlText w:val="%4"/>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2915CD"/>
    <w:multiLevelType w:val="hybridMultilevel"/>
    <w:tmpl w:val="114268EE"/>
    <w:lvl w:ilvl="0" w:tplc="E446E9DE">
      <w:start w:val="1"/>
      <w:numFmt w:val="bullet"/>
      <w:lvlText w:val="•"/>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F655DC">
      <w:start w:val="1"/>
      <w:numFmt w:val="bullet"/>
      <w:lvlText w:val="o"/>
      <w:lvlJc w:val="left"/>
      <w:pPr>
        <w:ind w:left="1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36F2B8">
      <w:start w:val="1"/>
      <w:numFmt w:val="bullet"/>
      <w:lvlText w:val="▪"/>
      <w:lvlJc w:val="left"/>
      <w:pPr>
        <w:ind w:left="2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0491C2">
      <w:start w:val="1"/>
      <w:numFmt w:val="bullet"/>
      <w:lvlText w:val="•"/>
      <w:lvlJc w:val="left"/>
      <w:pPr>
        <w:ind w:left="3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4F0A6">
      <w:start w:val="1"/>
      <w:numFmt w:val="bullet"/>
      <w:lvlText w:val="o"/>
      <w:lvlJc w:val="left"/>
      <w:pPr>
        <w:ind w:left="3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942B5A">
      <w:start w:val="1"/>
      <w:numFmt w:val="bullet"/>
      <w:lvlText w:val="▪"/>
      <w:lvlJc w:val="left"/>
      <w:pPr>
        <w:ind w:left="4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4CCE48">
      <w:start w:val="1"/>
      <w:numFmt w:val="bullet"/>
      <w:lvlText w:val="•"/>
      <w:lvlJc w:val="left"/>
      <w:pPr>
        <w:ind w:left="5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926966">
      <w:start w:val="1"/>
      <w:numFmt w:val="bullet"/>
      <w:lvlText w:val="o"/>
      <w:lvlJc w:val="left"/>
      <w:pPr>
        <w:ind w:left="5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9AB776">
      <w:start w:val="1"/>
      <w:numFmt w:val="bullet"/>
      <w:lvlText w:val="▪"/>
      <w:lvlJc w:val="left"/>
      <w:pPr>
        <w:ind w:left="6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1D4558"/>
    <w:multiLevelType w:val="multilevel"/>
    <w:tmpl w:val="051ECF6A"/>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396"/>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4647CCB"/>
    <w:multiLevelType w:val="hybridMultilevel"/>
    <w:tmpl w:val="A87E8018"/>
    <w:lvl w:ilvl="0" w:tplc="8A06AB6C">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465CF0">
      <w:start w:val="1"/>
      <w:numFmt w:val="bullet"/>
      <w:lvlText w:val="o"/>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8E0450">
      <w:start w:val="1"/>
      <w:numFmt w:val="bullet"/>
      <w:lvlRestart w:val="0"/>
      <w:lvlText w:val="•"/>
      <w:lvlJc w:val="left"/>
      <w:pPr>
        <w:ind w:left="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725F30">
      <w:start w:val="1"/>
      <w:numFmt w:val="bullet"/>
      <w:lvlText w:val="•"/>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C82A5E">
      <w:start w:val="1"/>
      <w:numFmt w:val="bullet"/>
      <w:lvlText w:val="o"/>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D077F4">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CCC35C">
      <w:start w:val="1"/>
      <w:numFmt w:val="bullet"/>
      <w:lvlText w:val="•"/>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26B1B8">
      <w:start w:val="1"/>
      <w:numFmt w:val="bullet"/>
      <w:lvlText w:val="o"/>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8C2B12">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2D6883"/>
    <w:multiLevelType w:val="hybridMultilevel"/>
    <w:tmpl w:val="7110D476"/>
    <w:lvl w:ilvl="0" w:tplc="5CEAFA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6A02D6">
      <w:start w:val="1"/>
      <w:numFmt w:val="bullet"/>
      <w:lvlText w:val="o"/>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6419DC">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2589E">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20589E">
      <w:start w:val="1"/>
      <w:numFmt w:val="bullet"/>
      <w:lvlText w:val="o"/>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1453A0">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28566A">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3204BA">
      <w:start w:val="1"/>
      <w:numFmt w:val="bullet"/>
      <w:lvlText w:val="o"/>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B68B76">
      <w:start w:val="1"/>
      <w:numFmt w:val="bullet"/>
      <w:lvlText w:val="▪"/>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176CFF"/>
    <w:multiLevelType w:val="hybridMultilevel"/>
    <w:tmpl w:val="62A600BA"/>
    <w:lvl w:ilvl="0" w:tplc="2332AC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5E7976">
      <w:start w:val="1"/>
      <w:numFmt w:val="bullet"/>
      <w:lvlText w:val="o"/>
      <w:lvlJc w:val="left"/>
      <w:pPr>
        <w:ind w:left="1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74D7E2">
      <w:start w:val="1"/>
      <w:numFmt w:val="bullet"/>
      <w:lvlText w:val="▪"/>
      <w:lvlJc w:val="left"/>
      <w:pPr>
        <w:ind w:left="2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C881FC">
      <w:start w:val="1"/>
      <w:numFmt w:val="bullet"/>
      <w:lvlText w:val="•"/>
      <w:lvlJc w:val="left"/>
      <w:pPr>
        <w:ind w:left="2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C890CA">
      <w:start w:val="1"/>
      <w:numFmt w:val="bullet"/>
      <w:lvlText w:val="o"/>
      <w:lvlJc w:val="left"/>
      <w:pPr>
        <w:ind w:left="3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A48076">
      <w:start w:val="1"/>
      <w:numFmt w:val="bullet"/>
      <w:lvlText w:val="▪"/>
      <w:lvlJc w:val="left"/>
      <w:pPr>
        <w:ind w:left="4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56252E">
      <w:start w:val="1"/>
      <w:numFmt w:val="bullet"/>
      <w:lvlText w:val="•"/>
      <w:lvlJc w:val="left"/>
      <w:pPr>
        <w:ind w:left="5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B6E2C8">
      <w:start w:val="1"/>
      <w:numFmt w:val="bullet"/>
      <w:lvlText w:val="o"/>
      <w:lvlJc w:val="left"/>
      <w:pPr>
        <w:ind w:left="5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1AAF4C">
      <w:start w:val="1"/>
      <w:numFmt w:val="bullet"/>
      <w:lvlText w:val="▪"/>
      <w:lvlJc w:val="left"/>
      <w:pPr>
        <w:ind w:left="6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FA42B2"/>
    <w:multiLevelType w:val="hybridMultilevel"/>
    <w:tmpl w:val="DE4A570A"/>
    <w:lvl w:ilvl="0" w:tplc="837A80CA">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7AEC2E">
      <w:start w:val="1"/>
      <w:numFmt w:val="bullet"/>
      <w:lvlText w:val="o"/>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426C60">
      <w:start w:val="1"/>
      <w:numFmt w:val="bullet"/>
      <w:lvlText w:val="▪"/>
      <w:lvlJc w:val="left"/>
      <w:pPr>
        <w:ind w:left="2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82518">
      <w:start w:val="1"/>
      <w:numFmt w:val="bullet"/>
      <w:lvlText w:val="•"/>
      <w:lvlJc w:val="left"/>
      <w:pPr>
        <w:ind w:left="2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62BB92">
      <w:start w:val="1"/>
      <w:numFmt w:val="bullet"/>
      <w:lvlText w:val="o"/>
      <w:lvlJc w:val="left"/>
      <w:pPr>
        <w:ind w:left="3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BAC348">
      <w:start w:val="1"/>
      <w:numFmt w:val="bullet"/>
      <w:lvlText w:val="▪"/>
      <w:lvlJc w:val="left"/>
      <w:pPr>
        <w:ind w:left="4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6E69FE">
      <w:start w:val="1"/>
      <w:numFmt w:val="bullet"/>
      <w:lvlText w:val="•"/>
      <w:lvlJc w:val="left"/>
      <w:pPr>
        <w:ind w:left="5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48EDE">
      <w:start w:val="1"/>
      <w:numFmt w:val="bullet"/>
      <w:lvlText w:val="o"/>
      <w:lvlJc w:val="left"/>
      <w:pPr>
        <w:ind w:left="5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5046DA">
      <w:start w:val="1"/>
      <w:numFmt w:val="bullet"/>
      <w:lvlText w:val="▪"/>
      <w:lvlJc w:val="left"/>
      <w:pPr>
        <w:ind w:left="6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23116D"/>
    <w:multiLevelType w:val="multilevel"/>
    <w:tmpl w:val="11565BD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918"/>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3">
      <w:start w:val="1"/>
      <w:numFmt w:val="decimal"/>
      <w:lvlText w:val="%4"/>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4E5EA9"/>
    <w:multiLevelType w:val="multilevel"/>
    <w:tmpl w:val="4F4C9CF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1"/>
      <w:numFmt w:val="decimal"/>
      <w:lvlRestart w:val="0"/>
      <w:lvlText w:val="%1.%2.%3."/>
      <w:lvlJc w:val="left"/>
      <w:pPr>
        <w:ind w:left="918"/>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3">
      <w:start w:val="1"/>
      <w:numFmt w:val="decimal"/>
      <w:lvlText w:val="%4"/>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11302EF"/>
    <w:multiLevelType w:val="hybridMultilevel"/>
    <w:tmpl w:val="74DEE632"/>
    <w:lvl w:ilvl="0" w:tplc="C60084EC">
      <w:start w:val="1"/>
      <w:numFmt w:val="bullet"/>
      <w:lvlText w:val="•"/>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B0BCF4">
      <w:start w:val="1"/>
      <w:numFmt w:val="bullet"/>
      <w:lvlText w:val="o"/>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FCEBCE">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8ED008">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DE5848">
      <w:start w:val="1"/>
      <w:numFmt w:val="bullet"/>
      <w:lvlText w:val="o"/>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2473E8">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420FEE">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8EE598">
      <w:start w:val="1"/>
      <w:numFmt w:val="bullet"/>
      <w:lvlText w:val="o"/>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8CE820">
      <w:start w:val="1"/>
      <w:numFmt w:val="bullet"/>
      <w:lvlText w:val="▪"/>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1881926"/>
    <w:multiLevelType w:val="multilevel"/>
    <w:tmpl w:val="A872AEB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918"/>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3">
      <w:start w:val="1"/>
      <w:numFmt w:val="decimal"/>
      <w:lvlText w:val="%4"/>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8D47C4"/>
    <w:multiLevelType w:val="multilevel"/>
    <w:tmpl w:val="0ECAD848"/>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70810FD"/>
    <w:multiLevelType w:val="multilevel"/>
    <w:tmpl w:val="91B6824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9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99D2F2E"/>
    <w:multiLevelType w:val="multilevel"/>
    <w:tmpl w:val="D60E8D7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993"/>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3">
      <w:start w:val="1"/>
      <w:numFmt w:val="decimal"/>
      <w:lvlText w:val="%4"/>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DF962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23DDF"/>
    <w:multiLevelType w:val="multilevel"/>
    <w:tmpl w:val="251C1DF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3"/>
      <w:numFmt w:val="decimal"/>
      <w:lvlRestart w:val="0"/>
      <w:lvlText w:val="%1.%2.%3."/>
      <w:lvlJc w:val="left"/>
      <w:pPr>
        <w:ind w:left="918"/>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3">
      <w:start w:val="1"/>
      <w:numFmt w:val="decimal"/>
      <w:lvlText w:val="%4"/>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52179C2"/>
    <w:multiLevelType w:val="hybridMultilevel"/>
    <w:tmpl w:val="B6323A10"/>
    <w:lvl w:ilvl="0" w:tplc="0736EE3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C661F4">
      <w:start w:val="1"/>
      <w:numFmt w:val="bullet"/>
      <w:lvlText w:val="o"/>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927D08">
      <w:start w:val="1"/>
      <w:numFmt w:val="bullet"/>
      <w:lvlRestart w:val="0"/>
      <w:lvlText w:val="•"/>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6EBB4E">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EC34D0">
      <w:start w:val="1"/>
      <w:numFmt w:val="bullet"/>
      <w:lvlText w:val="o"/>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8CDFEA">
      <w:start w:val="1"/>
      <w:numFmt w:val="bullet"/>
      <w:lvlText w:val="▪"/>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22B418">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0EF6CA">
      <w:start w:val="1"/>
      <w:numFmt w:val="bullet"/>
      <w:lvlText w:val="o"/>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E6876E">
      <w:start w:val="1"/>
      <w:numFmt w:val="bullet"/>
      <w:lvlText w:val="▪"/>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A657496"/>
    <w:multiLevelType w:val="hybridMultilevel"/>
    <w:tmpl w:val="FDBA7DBA"/>
    <w:lvl w:ilvl="0" w:tplc="ADFC2D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5CE76A">
      <w:start w:val="1"/>
      <w:numFmt w:val="bullet"/>
      <w:lvlText w:val="o"/>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DAC1CA">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4C198C">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64D104">
      <w:start w:val="1"/>
      <w:numFmt w:val="bullet"/>
      <w:lvlText w:val="o"/>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AE6EBE">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563FB6">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AE3DF6">
      <w:start w:val="1"/>
      <w:numFmt w:val="bullet"/>
      <w:lvlText w:val="o"/>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2EFF76">
      <w:start w:val="1"/>
      <w:numFmt w:val="bullet"/>
      <w:lvlText w:val="▪"/>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AA80770"/>
    <w:multiLevelType w:val="hybridMultilevel"/>
    <w:tmpl w:val="E75EBC3E"/>
    <w:lvl w:ilvl="0" w:tplc="408A71E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66B208">
      <w:start w:val="1"/>
      <w:numFmt w:val="bullet"/>
      <w:lvlRestart w:val="0"/>
      <w:lvlText w:val="•"/>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04B656">
      <w:start w:val="1"/>
      <w:numFmt w:val="bullet"/>
      <w:lvlText w:val="▪"/>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7CB0E2">
      <w:start w:val="1"/>
      <w:numFmt w:val="bullet"/>
      <w:lvlText w:val="•"/>
      <w:lvlJc w:val="left"/>
      <w:pPr>
        <w:ind w:left="2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94B1F6">
      <w:start w:val="1"/>
      <w:numFmt w:val="bullet"/>
      <w:lvlText w:val="o"/>
      <w:lvlJc w:val="left"/>
      <w:pPr>
        <w:ind w:left="2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869576">
      <w:start w:val="1"/>
      <w:numFmt w:val="bullet"/>
      <w:lvlText w:val="▪"/>
      <w:lvlJc w:val="left"/>
      <w:pPr>
        <w:ind w:left="3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1E7700">
      <w:start w:val="1"/>
      <w:numFmt w:val="bullet"/>
      <w:lvlText w:val="•"/>
      <w:lvlJc w:val="left"/>
      <w:pPr>
        <w:ind w:left="4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202732">
      <w:start w:val="1"/>
      <w:numFmt w:val="bullet"/>
      <w:lvlText w:val="o"/>
      <w:lvlJc w:val="left"/>
      <w:pPr>
        <w:ind w:left="5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234AA">
      <w:start w:val="1"/>
      <w:numFmt w:val="bullet"/>
      <w:lvlText w:val="▪"/>
      <w:lvlJc w:val="left"/>
      <w:pPr>
        <w:ind w:left="5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B18592B"/>
    <w:multiLevelType w:val="multilevel"/>
    <w:tmpl w:val="A37A1FF2"/>
    <w:lvl w:ilvl="0">
      <w:start w:val="3"/>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81"/>
      </w:pPr>
      <w:rPr>
        <w:rFonts w:ascii="Times New Roman" w:eastAsia="Times New Roman" w:hAnsi="Times New Roman" w:cs="Times New Roman"/>
        <w:b w:val="0"/>
        <w:i w:val="0"/>
        <w:strike w:val="0"/>
        <w:dstrike w:val="0"/>
        <w:color w:val="000000"/>
        <w:sz w:val="28"/>
        <w:szCs w:val="24"/>
        <w:u w:val="single" w:color="000000"/>
        <w:bdr w:val="none" w:sz="0" w:space="0" w:color="auto"/>
        <w:shd w:val="clear" w:color="auto" w:fill="auto"/>
        <w:vertAlign w:val="baseline"/>
      </w:rPr>
    </w:lvl>
    <w:lvl w:ilvl="2">
      <w:start w:val="1"/>
      <w:numFmt w:val="bullet"/>
      <w:lvlText w:val="•"/>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2E21108"/>
    <w:multiLevelType w:val="hybridMultilevel"/>
    <w:tmpl w:val="3718F0D0"/>
    <w:lvl w:ilvl="0" w:tplc="2206838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4569C">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F0B38C">
      <w:start w:val="1"/>
      <w:numFmt w:val="bullet"/>
      <w:lvlText w:val="▪"/>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0260CE">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227138">
      <w:start w:val="1"/>
      <w:numFmt w:val="bullet"/>
      <w:lvlText w:val="o"/>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00B3BA">
      <w:start w:val="1"/>
      <w:numFmt w:val="bullet"/>
      <w:lvlText w:val="▪"/>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1E834A">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CE8456">
      <w:start w:val="1"/>
      <w:numFmt w:val="bullet"/>
      <w:lvlText w:val="o"/>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0AF586">
      <w:start w:val="1"/>
      <w:numFmt w:val="bullet"/>
      <w:lvlText w:val="▪"/>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36824C6"/>
    <w:multiLevelType w:val="hybridMultilevel"/>
    <w:tmpl w:val="051C6DAC"/>
    <w:lvl w:ilvl="0" w:tplc="CF28DFDA">
      <w:start w:val="1"/>
      <w:numFmt w:val="bullet"/>
      <w:lvlText w:val="•"/>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40135A">
      <w:start w:val="1"/>
      <w:numFmt w:val="bullet"/>
      <w:lvlText w:val="o"/>
      <w:lvlJc w:val="left"/>
      <w:pPr>
        <w:ind w:left="1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9ED234">
      <w:start w:val="1"/>
      <w:numFmt w:val="bullet"/>
      <w:lvlText w:val="▪"/>
      <w:lvlJc w:val="left"/>
      <w:pPr>
        <w:ind w:left="1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BA9E72">
      <w:start w:val="1"/>
      <w:numFmt w:val="bullet"/>
      <w:lvlText w:val="•"/>
      <w:lvlJc w:val="left"/>
      <w:pPr>
        <w:ind w:left="2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069406">
      <w:start w:val="1"/>
      <w:numFmt w:val="bullet"/>
      <w:lvlText w:val="o"/>
      <w:lvlJc w:val="left"/>
      <w:pPr>
        <w:ind w:left="3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301DDA">
      <w:start w:val="1"/>
      <w:numFmt w:val="bullet"/>
      <w:lvlText w:val="▪"/>
      <w:lvlJc w:val="left"/>
      <w:pPr>
        <w:ind w:left="4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78EC60">
      <w:start w:val="1"/>
      <w:numFmt w:val="bullet"/>
      <w:lvlText w:val="•"/>
      <w:lvlJc w:val="left"/>
      <w:pPr>
        <w:ind w:left="47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967C76">
      <w:start w:val="1"/>
      <w:numFmt w:val="bullet"/>
      <w:lvlText w:val="o"/>
      <w:lvlJc w:val="left"/>
      <w:pPr>
        <w:ind w:left="5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62917E">
      <w:start w:val="1"/>
      <w:numFmt w:val="bullet"/>
      <w:lvlText w:val="▪"/>
      <w:lvlJc w:val="left"/>
      <w:pPr>
        <w:ind w:left="6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84E1941"/>
    <w:multiLevelType w:val="multilevel"/>
    <w:tmpl w:val="2E2EFC7C"/>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96"/>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9EA50F4"/>
    <w:multiLevelType w:val="hybridMultilevel"/>
    <w:tmpl w:val="C06C82C6"/>
    <w:lvl w:ilvl="0" w:tplc="59D6EEC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6884A">
      <w:start w:val="1"/>
      <w:numFmt w:val="bullet"/>
      <w:lvlText w:val="o"/>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FE8FC0">
      <w:start w:val="1"/>
      <w:numFmt w:val="bullet"/>
      <w:lvlRestart w:val="0"/>
      <w:lvlText w:val="•"/>
      <w:lvlJc w:val="left"/>
      <w:pPr>
        <w:ind w:left="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E2C7C">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747100">
      <w:start w:val="1"/>
      <w:numFmt w:val="bullet"/>
      <w:lvlText w:val="o"/>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0AE988">
      <w:start w:val="1"/>
      <w:numFmt w:val="bullet"/>
      <w:lvlText w:val="▪"/>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EC16EC">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C66FEA">
      <w:start w:val="1"/>
      <w:numFmt w:val="bullet"/>
      <w:lvlText w:val="o"/>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B02B8C">
      <w:start w:val="1"/>
      <w:numFmt w:val="bullet"/>
      <w:lvlText w:val="▪"/>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9F61F9A"/>
    <w:multiLevelType w:val="hybridMultilevel"/>
    <w:tmpl w:val="F9467AEC"/>
    <w:lvl w:ilvl="0" w:tplc="511873B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A43BE">
      <w:start w:val="1"/>
      <w:numFmt w:val="bullet"/>
      <w:lvlText w:val="o"/>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C477A8">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D66A5C">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809FA0">
      <w:start w:val="1"/>
      <w:numFmt w:val="bullet"/>
      <w:lvlText w:val="o"/>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40F8FA">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C47B1C">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8A4F1E">
      <w:start w:val="1"/>
      <w:numFmt w:val="bullet"/>
      <w:lvlText w:val="o"/>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CFC00">
      <w:start w:val="1"/>
      <w:numFmt w:val="bullet"/>
      <w:lvlText w:val="▪"/>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B7E5A19"/>
    <w:multiLevelType w:val="hybridMultilevel"/>
    <w:tmpl w:val="8008311C"/>
    <w:lvl w:ilvl="0" w:tplc="6114D572">
      <w:start w:val="1"/>
      <w:numFmt w:val="bullet"/>
      <w:lvlText w:val="•"/>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18F68E">
      <w:start w:val="1"/>
      <w:numFmt w:val="bullet"/>
      <w:lvlText w:val="o"/>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4E96D4">
      <w:start w:val="1"/>
      <w:numFmt w:val="bullet"/>
      <w:lvlText w:val="▪"/>
      <w:lvlJc w:val="left"/>
      <w:pPr>
        <w:ind w:left="2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AEA90">
      <w:start w:val="1"/>
      <w:numFmt w:val="bullet"/>
      <w:lvlText w:val="•"/>
      <w:lvlJc w:val="left"/>
      <w:pPr>
        <w:ind w:left="2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A2CDCE">
      <w:start w:val="1"/>
      <w:numFmt w:val="bullet"/>
      <w:lvlText w:val="o"/>
      <w:lvlJc w:val="left"/>
      <w:pPr>
        <w:ind w:left="3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7CFB04">
      <w:start w:val="1"/>
      <w:numFmt w:val="bullet"/>
      <w:lvlText w:val="▪"/>
      <w:lvlJc w:val="left"/>
      <w:pPr>
        <w:ind w:left="4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ECFADE">
      <w:start w:val="1"/>
      <w:numFmt w:val="bullet"/>
      <w:lvlText w:val="•"/>
      <w:lvlJc w:val="left"/>
      <w:pPr>
        <w:ind w:left="5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A09734">
      <w:start w:val="1"/>
      <w:numFmt w:val="bullet"/>
      <w:lvlText w:val="o"/>
      <w:lvlJc w:val="left"/>
      <w:pPr>
        <w:ind w:left="5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1E5170">
      <w:start w:val="1"/>
      <w:numFmt w:val="bullet"/>
      <w:lvlText w:val="▪"/>
      <w:lvlJc w:val="left"/>
      <w:pPr>
        <w:ind w:left="6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39A029D"/>
    <w:multiLevelType w:val="multilevel"/>
    <w:tmpl w:val="A60A5C00"/>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4"/>
      <w:numFmt w:val="decimal"/>
      <w:lvlRestart w:val="0"/>
      <w:lvlText w:val="%1.%2."/>
      <w:lvlJc w:val="left"/>
      <w:pPr>
        <w:ind w:left="396"/>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8A90B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D29E3"/>
    <w:multiLevelType w:val="hybridMultilevel"/>
    <w:tmpl w:val="4FD61F20"/>
    <w:lvl w:ilvl="0" w:tplc="5FA84E72">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D891C0">
      <w:start w:val="1"/>
      <w:numFmt w:val="bullet"/>
      <w:lvlText w:val="o"/>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207B76">
      <w:start w:val="1"/>
      <w:numFmt w:val="bullet"/>
      <w:lvlRestart w:val="0"/>
      <w:lvlText w:val="•"/>
      <w:lvlJc w:val="left"/>
      <w:pPr>
        <w:ind w:left="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E26F2E">
      <w:start w:val="1"/>
      <w:numFmt w:val="bullet"/>
      <w:lvlText w:val="•"/>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F8CC70">
      <w:start w:val="1"/>
      <w:numFmt w:val="bullet"/>
      <w:lvlText w:val="o"/>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062EB4">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22B072">
      <w:start w:val="1"/>
      <w:numFmt w:val="bullet"/>
      <w:lvlText w:val="•"/>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62415A">
      <w:start w:val="1"/>
      <w:numFmt w:val="bullet"/>
      <w:lvlText w:val="o"/>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9A2B98">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AA362AD"/>
    <w:multiLevelType w:val="multilevel"/>
    <w:tmpl w:val="19BE029C"/>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C8E0D72"/>
    <w:multiLevelType w:val="multilevel"/>
    <w:tmpl w:val="D7847844"/>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96"/>
      </w:pPr>
      <w:rPr>
        <w:rFonts w:ascii="Times New Roman" w:eastAsia="Times New Roman" w:hAnsi="Times New Roman" w:cs="Times New Roman"/>
        <w:b w:val="0"/>
        <w:i w:val="0"/>
        <w:strike w:val="0"/>
        <w:dstrike w:val="0"/>
        <w:color w:val="000000"/>
        <w:sz w:val="28"/>
        <w:szCs w:val="24"/>
        <w:u w:val="none" w:color="000000"/>
        <w:bdr w:val="none" w:sz="0" w:space="0" w:color="auto"/>
        <w:shd w:val="clear" w:color="auto" w:fill="auto"/>
        <w:vertAlign w:val="baseline"/>
      </w:rPr>
    </w:lvl>
    <w:lvl w:ilvl="2">
      <w:start w:val="1"/>
      <w:numFmt w:val="lowerRoman"/>
      <w:lvlText w:val="%3"/>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D9C637E"/>
    <w:multiLevelType w:val="hybridMultilevel"/>
    <w:tmpl w:val="3A2400F4"/>
    <w:lvl w:ilvl="0" w:tplc="F25EABE6">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C81A0A">
      <w:start w:val="1"/>
      <w:numFmt w:val="bullet"/>
      <w:lvlText w:val="o"/>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BC898E">
      <w:start w:val="1"/>
      <w:numFmt w:val="bullet"/>
      <w:lvlText w:val="▪"/>
      <w:lvlJc w:val="left"/>
      <w:pPr>
        <w:ind w:left="2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2EC72">
      <w:start w:val="1"/>
      <w:numFmt w:val="bullet"/>
      <w:lvlText w:val="•"/>
      <w:lvlJc w:val="left"/>
      <w:pPr>
        <w:ind w:left="2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F03BFC">
      <w:start w:val="1"/>
      <w:numFmt w:val="bullet"/>
      <w:lvlText w:val="o"/>
      <w:lvlJc w:val="left"/>
      <w:pPr>
        <w:ind w:left="3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B6923A">
      <w:start w:val="1"/>
      <w:numFmt w:val="bullet"/>
      <w:lvlText w:val="▪"/>
      <w:lvlJc w:val="left"/>
      <w:pPr>
        <w:ind w:left="4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F80D92">
      <w:start w:val="1"/>
      <w:numFmt w:val="bullet"/>
      <w:lvlText w:val="•"/>
      <w:lvlJc w:val="left"/>
      <w:pPr>
        <w:ind w:left="5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EBA4A">
      <w:start w:val="1"/>
      <w:numFmt w:val="bullet"/>
      <w:lvlText w:val="o"/>
      <w:lvlJc w:val="left"/>
      <w:pPr>
        <w:ind w:left="5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886712">
      <w:start w:val="1"/>
      <w:numFmt w:val="bullet"/>
      <w:lvlText w:val="▪"/>
      <w:lvlJc w:val="left"/>
      <w:pPr>
        <w:ind w:left="6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E3309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C0359E"/>
    <w:multiLevelType w:val="hybridMultilevel"/>
    <w:tmpl w:val="4A88A446"/>
    <w:lvl w:ilvl="0" w:tplc="7E3C5C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AEE7AE">
      <w:start w:val="1"/>
      <w:numFmt w:val="bullet"/>
      <w:lvlText w:val="o"/>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84A42A">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0E894E">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A8CCA8">
      <w:start w:val="1"/>
      <w:numFmt w:val="bullet"/>
      <w:lvlText w:val="o"/>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B03250">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EA0C7C">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D44246">
      <w:start w:val="1"/>
      <w:numFmt w:val="bullet"/>
      <w:lvlText w:val="o"/>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5EFF72">
      <w:start w:val="1"/>
      <w:numFmt w:val="bullet"/>
      <w:lvlText w:val="▪"/>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1262BC6"/>
    <w:multiLevelType w:val="hybridMultilevel"/>
    <w:tmpl w:val="04466344"/>
    <w:lvl w:ilvl="0" w:tplc="B78ADC9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427596">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227346">
      <w:start w:val="1"/>
      <w:numFmt w:val="bullet"/>
      <w:lvlText w:val="▪"/>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4434F8">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3E839A">
      <w:start w:val="1"/>
      <w:numFmt w:val="bullet"/>
      <w:lvlText w:val="o"/>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CCB820">
      <w:start w:val="1"/>
      <w:numFmt w:val="bullet"/>
      <w:lvlText w:val="▪"/>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DCC6F4">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146734">
      <w:start w:val="1"/>
      <w:numFmt w:val="bullet"/>
      <w:lvlText w:val="o"/>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B237C0">
      <w:start w:val="1"/>
      <w:numFmt w:val="bullet"/>
      <w:lvlText w:val="▪"/>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1401163"/>
    <w:multiLevelType w:val="hybridMultilevel"/>
    <w:tmpl w:val="573E65B2"/>
    <w:lvl w:ilvl="0" w:tplc="DB18D84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C0BBA">
      <w:start w:val="1"/>
      <w:numFmt w:val="bullet"/>
      <w:lvlText w:val="o"/>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6CC1A0">
      <w:start w:val="1"/>
      <w:numFmt w:val="bullet"/>
      <w:lvlRestart w:val="0"/>
      <w:lvlText w:val="•"/>
      <w:lvlJc w:val="left"/>
      <w:pPr>
        <w:ind w:left="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8E60B8">
      <w:start w:val="1"/>
      <w:numFmt w:val="bullet"/>
      <w:lvlText w:val="•"/>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1E6E04">
      <w:start w:val="1"/>
      <w:numFmt w:val="bullet"/>
      <w:lvlText w:val="o"/>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C40C2E">
      <w:start w:val="1"/>
      <w:numFmt w:val="bullet"/>
      <w:lvlText w:val="▪"/>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287326">
      <w:start w:val="1"/>
      <w:numFmt w:val="bullet"/>
      <w:lvlText w:val="•"/>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E64CA8">
      <w:start w:val="1"/>
      <w:numFmt w:val="bullet"/>
      <w:lvlText w:val="o"/>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74E05A">
      <w:start w:val="1"/>
      <w:numFmt w:val="bullet"/>
      <w:lvlText w:val="▪"/>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6592CEF"/>
    <w:multiLevelType w:val="hybridMultilevel"/>
    <w:tmpl w:val="2B9EAFBE"/>
    <w:lvl w:ilvl="0" w:tplc="BE1A7E5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E0EB8A">
      <w:start w:val="1"/>
      <w:numFmt w:val="bullet"/>
      <w:lvlRestart w:val="0"/>
      <w:lvlText w:val="•"/>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C616B4">
      <w:start w:val="1"/>
      <w:numFmt w:val="bullet"/>
      <w:lvlText w:val="▪"/>
      <w:lvlJc w:val="left"/>
      <w:pPr>
        <w:ind w:left="1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8871AA">
      <w:start w:val="1"/>
      <w:numFmt w:val="bullet"/>
      <w:lvlText w:val="•"/>
      <w:lvlJc w:val="left"/>
      <w:pPr>
        <w:ind w:left="2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62F386">
      <w:start w:val="1"/>
      <w:numFmt w:val="bullet"/>
      <w:lvlText w:val="o"/>
      <w:lvlJc w:val="left"/>
      <w:pPr>
        <w:ind w:left="2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0CF856">
      <w:start w:val="1"/>
      <w:numFmt w:val="bullet"/>
      <w:lvlText w:val="▪"/>
      <w:lvlJc w:val="left"/>
      <w:pPr>
        <w:ind w:left="3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8A4B1C">
      <w:start w:val="1"/>
      <w:numFmt w:val="bullet"/>
      <w:lvlText w:val="•"/>
      <w:lvlJc w:val="left"/>
      <w:pPr>
        <w:ind w:left="4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9A1CB6">
      <w:start w:val="1"/>
      <w:numFmt w:val="bullet"/>
      <w:lvlText w:val="o"/>
      <w:lvlJc w:val="left"/>
      <w:pPr>
        <w:ind w:left="5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82D07A">
      <w:start w:val="1"/>
      <w:numFmt w:val="bullet"/>
      <w:lvlText w:val="▪"/>
      <w:lvlJc w:val="left"/>
      <w:pPr>
        <w:ind w:left="5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7062B6A"/>
    <w:multiLevelType w:val="hybridMultilevel"/>
    <w:tmpl w:val="8A6E0892"/>
    <w:lvl w:ilvl="0" w:tplc="140A14D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0893C6">
      <w:start w:val="1"/>
      <w:numFmt w:val="bullet"/>
      <w:lvlText w:val="o"/>
      <w:lvlJc w:val="left"/>
      <w:pPr>
        <w:ind w:left="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91E">
      <w:start w:val="1"/>
      <w:numFmt w:val="bullet"/>
      <w:lvlRestart w:val="0"/>
      <w:lvlText w:val="•"/>
      <w:lvlJc w:val="left"/>
      <w:pPr>
        <w:ind w:left="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2C6FF6">
      <w:start w:val="1"/>
      <w:numFmt w:val="bullet"/>
      <w:lvlText w:val="•"/>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9EE6C8">
      <w:start w:val="1"/>
      <w:numFmt w:val="bullet"/>
      <w:lvlText w:val="o"/>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0A9EC">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68A350">
      <w:start w:val="1"/>
      <w:numFmt w:val="bullet"/>
      <w:lvlText w:val="•"/>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4A150C">
      <w:start w:val="1"/>
      <w:numFmt w:val="bullet"/>
      <w:lvlText w:val="o"/>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EE5BF6">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B9C1E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C8101B"/>
    <w:multiLevelType w:val="hybridMultilevel"/>
    <w:tmpl w:val="187826B8"/>
    <w:lvl w:ilvl="0" w:tplc="C47C6F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B4D902">
      <w:start w:val="1"/>
      <w:numFmt w:val="bullet"/>
      <w:lvlText w:val="o"/>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44580E">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FE0D72">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8893A8">
      <w:start w:val="1"/>
      <w:numFmt w:val="bullet"/>
      <w:lvlText w:val="o"/>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6C2FE0">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2C65F8">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361460">
      <w:start w:val="1"/>
      <w:numFmt w:val="bullet"/>
      <w:lvlText w:val="o"/>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A86C44">
      <w:start w:val="1"/>
      <w:numFmt w:val="bullet"/>
      <w:lvlText w:val="▪"/>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730333C"/>
    <w:multiLevelType w:val="hybridMultilevel"/>
    <w:tmpl w:val="77744180"/>
    <w:lvl w:ilvl="0" w:tplc="379A95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061AE0">
      <w:start w:val="1"/>
      <w:numFmt w:val="bullet"/>
      <w:lvlText w:val="o"/>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BA759A">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E21E5C">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98AD90">
      <w:start w:val="1"/>
      <w:numFmt w:val="bullet"/>
      <w:lvlText w:val="o"/>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824568">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38DAB6">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A6A02E">
      <w:start w:val="1"/>
      <w:numFmt w:val="bullet"/>
      <w:lvlText w:val="o"/>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725B3C">
      <w:start w:val="1"/>
      <w:numFmt w:val="bullet"/>
      <w:lvlText w:val="▪"/>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9FB6422"/>
    <w:multiLevelType w:val="hybridMultilevel"/>
    <w:tmpl w:val="859AF55A"/>
    <w:lvl w:ilvl="0" w:tplc="2E48C5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764FAE">
      <w:start w:val="1"/>
      <w:numFmt w:val="bullet"/>
      <w:lvlText w:val="o"/>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22AD2A">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501814">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E16E0">
      <w:start w:val="1"/>
      <w:numFmt w:val="bullet"/>
      <w:lvlText w:val="o"/>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F7C">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94C5B0">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46D02C">
      <w:start w:val="1"/>
      <w:numFmt w:val="bullet"/>
      <w:lvlText w:val="o"/>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62EFEC">
      <w:start w:val="1"/>
      <w:numFmt w:val="bullet"/>
      <w:lvlText w:val="▪"/>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F3B576E"/>
    <w:multiLevelType w:val="hybridMultilevel"/>
    <w:tmpl w:val="B22E0FBE"/>
    <w:lvl w:ilvl="0" w:tplc="4DDC5F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E26C32">
      <w:start w:val="1"/>
      <w:numFmt w:val="bullet"/>
      <w:lvlText w:val="o"/>
      <w:lvlJc w:val="left"/>
      <w:pPr>
        <w:ind w:left="1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22E99E">
      <w:start w:val="1"/>
      <w:numFmt w:val="bullet"/>
      <w:lvlText w:val="▪"/>
      <w:lvlJc w:val="left"/>
      <w:pPr>
        <w:ind w:left="2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8E9672">
      <w:start w:val="1"/>
      <w:numFmt w:val="bullet"/>
      <w:lvlText w:val="•"/>
      <w:lvlJc w:val="left"/>
      <w:pPr>
        <w:ind w:left="2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32B7F6">
      <w:start w:val="1"/>
      <w:numFmt w:val="bullet"/>
      <w:lvlText w:val="o"/>
      <w:lvlJc w:val="left"/>
      <w:pPr>
        <w:ind w:left="3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B69598">
      <w:start w:val="1"/>
      <w:numFmt w:val="bullet"/>
      <w:lvlText w:val="▪"/>
      <w:lvlJc w:val="left"/>
      <w:pPr>
        <w:ind w:left="4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9615A0">
      <w:start w:val="1"/>
      <w:numFmt w:val="bullet"/>
      <w:lvlText w:val="•"/>
      <w:lvlJc w:val="left"/>
      <w:pPr>
        <w:ind w:left="5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DAA612">
      <w:start w:val="1"/>
      <w:numFmt w:val="bullet"/>
      <w:lvlText w:val="o"/>
      <w:lvlJc w:val="left"/>
      <w:pPr>
        <w:ind w:left="5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08A68E">
      <w:start w:val="1"/>
      <w:numFmt w:val="bullet"/>
      <w:lvlText w:val="▪"/>
      <w:lvlJc w:val="left"/>
      <w:pPr>
        <w:ind w:left="6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0"/>
  </w:num>
  <w:num w:numId="2">
    <w:abstractNumId w:val="0"/>
  </w:num>
  <w:num w:numId="3">
    <w:abstractNumId w:val="17"/>
  </w:num>
  <w:num w:numId="4">
    <w:abstractNumId w:val="35"/>
  </w:num>
  <w:num w:numId="5">
    <w:abstractNumId w:val="41"/>
  </w:num>
  <w:num w:numId="6">
    <w:abstractNumId w:val="20"/>
  </w:num>
  <w:num w:numId="7">
    <w:abstractNumId w:val="42"/>
  </w:num>
  <w:num w:numId="8">
    <w:abstractNumId w:val="45"/>
  </w:num>
  <w:num w:numId="9">
    <w:abstractNumId w:val="7"/>
  </w:num>
  <w:num w:numId="10">
    <w:abstractNumId w:val="36"/>
  </w:num>
  <w:num w:numId="11">
    <w:abstractNumId w:val="15"/>
  </w:num>
  <w:num w:numId="12">
    <w:abstractNumId w:val="44"/>
  </w:num>
  <w:num w:numId="13">
    <w:abstractNumId w:val="43"/>
  </w:num>
  <w:num w:numId="14">
    <w:abstractNumId w:val="27"/>
  </w:num>
  <w:num w:numId="15">
    <w:abstractNumId w:val="11"/>
  </w:num>
  <w:num w:numId="16">
    <w:abstractNumId w:val="3"/>
  </w:num>
  <w:num w:numId="17">
    <w:abstractNumId w:val="10"/>
  </w:num>
  <w:num w:numId="18">
    <w:abstractNumId w:val="18"/>
  </w:num>
  <w:num w:numId="19">
    <w:abstractNumId w:val="13"/>
  </w:num>
  <w:num w:numId="20">
    <w:abstractNumId w:val="16"/>
  </w:num>
  <w:num w:numId="21">
    <w:abstractNumId w:val="22"/>
  </w:num>
  <w:num w:numId="22">
    <w:abstractNumId w:val="8"/>
  </w:num>
  <w:num w:numId="23">
    <w:abstractNumId w:val="24"/>
  </w:num>
  <w:num w:numId="24">
    <w:abstractNumId w:val="6"/>
  </w:num>
  <w:num w:numId="25">
    <w:abstractNumId w:val="31"/>
  </w:num>
  <w:num w:numId="26">
    <w:abstractNumId w:val="40"/>
  </w:num>
  <w:num w:numId="27">
    <w:abstractNumId w:val="19"/>
  </w:num>
  <w:num w:numId="28">
    <w:abstractNumId w:val="1"/>
  </w:num>
  <w:num w:numId="29">
    <w:abstractNumId w:val="23"/>
  </w:num>
  <w:num w:numId="30">
    <w:abstractNumId w:val="38"/>
  </w:num>
  <w:num w:numId="31">
    <w:abstractNumId w:val="26"/>
  </w:num>
  <w:num w:numId="32">
    <w:abstractNumId w:val="2"/>
  </w:num>
  <w:num w:numId="33">
    <w:abstractNumId w:val="37"/>
  </w:num>
  <w:num w:numId="34">
    <w:abstractNumId w:val="12"/>
  </w:num>
  <w:num w:numId="35">
    <w:abstractNumId w:val="32"/>
  </w:num>
  <w:num w:numId="36">
    <w:abstractNumId w:val="4"/>
  </w:num>
  <w:num w:numId="37">
    <w:abstractNumId w:val="29"/>
  </w:num>
  <w:num w:numId="38">
    <w:abstractNumId w:val="14"/>
  </w:num>
  <w:num w:numId="39">
    <w:abstractNumId w:val="5"/>
  </w:num>
  <w:num w:numId="40">
    <w:abstractNumId w:val="9"/>
  </w:num>
  <w:num w:numId="41">
    <w:abstractNumId w:val="21"/>
  </w:num>
  <w:num w:numId="42">
    <w:abstractNumId w:val="39"/>
  </w:num>
  <w:num w:numId="43">
    <w:abstractNumId w:val="28"/>
  </w:num>
  <w:num w:numId="44">
    <w:abstractNumId w:val="33"/>
  </w:num>
  <w:num w:numId="45">
    <w:abstractNumId w:val="34"/>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05CE"/>
    <w:rsid w:val="00095983"/>
    <w:rsid w:val="0011551F"/>
    <w:rsid w:val="00150A7B"/>
    <w:rsid w:val="001A4D79"/>
    <w:rsid w:val="001C2543"/>
    <w:rsid w:val="001C2F3E"/>
    <w:rsid w:val="001F0C2F"/>
    <w:rsid w:val="00236A2C"/>
    <w:rsid w:val="002D33B1"/>
    <w:rsid w:val="002D3591"/>
    <w:rsid w:val="002F01C7"/>
    <w:rsid w:val="003035C1"/>
    <w:rsid w:val="003514A0"/>
    <w:rsid w:val="00356EBE"/>
    <w:rsid w:val="004134F1"/>
    <w:rsid w:val="00461AFE"/>
    <w:rsid w:val="00473959"/>
    <w:rsid w:val="004B1216"/>
    <w:rsid w:val="004F7E17"/>
    <w:rsid w:val="005A05CE"/>
    <w:rsid w:val="00653AF6"/>
    <w:rsid w:val="008B484E"/>
    <w:rsid w:val="008C1080"/>
    <w:rsid w:val="008D7721"/>
    <w:rsid w:val="009327B5"/>
    <w:rsid w:val="00987BF6"/>
    <w:rsid w:val="00A52C7B"/>
    <w:rsid w:val="00A86DD7"/>
    <w:rsid w:val="00B10076"/>
    <w:rsid w:val="00B1260E"/>
    <w:rsid w:val="00B73A5A"/>
    <w:rsid w:val="00B80A0D"/>
    <w:rsid w:val="00BA2CF7"/>
    <w:rsid w:val="00BE4D37"/>
    <w:rsid w:val="00C92D9B"/>
    <w:rsid w:val="00CD66C5"/>
    <w:rsid w:val="00D870F7"/>
    <w:rsid w:val="00D92D05"/>
    <w:rsid w:val="00DE39E6"/>
    <w:rsid w:val="00E22B69"/>
    <w:rsid w:val="00E438A1"/>
    <w:rsid w:val="00E81D84"/>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6BE9D"/>
  <w15:docId w15:val="{A263576C-3DEC-4770-9597-846A63C3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A5A"/>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next w:val="a3"/>
    <w:uiPriority w:val="39"/>
    <w:rsid w:val="00150A7B"/>
    <w:pPr>
      <w:spacing w:before="0" w:beforeAutospacing="0" w:after="0" w:afterAutospacing="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150A7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1080"/>
    <w:pPr>
      <w:tabs>
        <w:tab w:val="center" w:pos="4677"/>
        <w:tab w:val="right" w:pos="9355"/>
      </w:tabs>
      <w:spacing w:before="0" w:after="0"/>
    </w:pPr>
  </w:style>
  <w:style w:type="character" w:customStyle="1" w:styleId="a5">
    <w:name w:val="Верхний колонтитул Знак"/>
    <w:basedOn w:val="a0"/>
    <w:link w:val="a4"/>
    <w:uiPriority w:val="99"/>
    <w:rsid w:val="008C1080"/>
  </w:style>
  <w:style w:type="paragraph" w:styleId="a6">
    <w:name w:val="footer"/>
    <w:basedOn w:val="a"/>
    <w:link w:val="a7"/>
    <w:uiPriority w:val="99"/>
    <w:unhideWhenUsed/>
    <w:rsid w:val="008C1080"/>
    <w:pPr>
      <w:tabs>
        <w:tab w:val="center" w:pos="4677"/>
        <w:tab w:val="right" w:pos="9355"/>
      </w:tabs>
      <w:spacing w:before="0" w:after="0"/>
    </w:pPr>
  </w:style>
  <w:style w:type="character" w:customStyle="1" w:styleId="a7">
    <w:name w:val="Нижний колонтитул Знак"/>
    <w:basedOn w:val="a0"/>
    <w:link w:val="a6"/>
    <w:uiPriority w:val="99"/>
    <w:rsid w:val="008C1080"/>
  </w:style>
  <w:style w:type="paragraph" w:styleId="a8">
    <w:name w:val="Balloon Text"/>
    <w:basedOn w:val="a"/>
    <w:link w:val="a9"/>
    <w:uiPriority w:val="99"/>
    <w:semiHidden/>
    <w:unhideWhenUsed/>
    <w:rsid w:val="00B1260E"/>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B1260E"/>
    <w:rPr>
      <w:rFonts w:ascii="Segoe UI" w:hAnsi="Segoe UI" w:cs="Segoe UI"/>
      <w:sz w:val="18"/>
      <w:szCs w:val="18"/>
    </w:rPr>
  </w:style>
  <w:style w:type="numbering" w:customStyle="1" w:styleId="12">
    <w:name w:val="Нет списка1"/>
    <w:next w:val="a2"/>
    <w:uiPriority w:val="99"/>
    <w:semiHidden/>
    <w:unhideWhenUsed/>
    <w:rsid w:val="00BA2CF7"/>
  </w:style>
  <w:style w:type="paragraph" w:styleId="aa">
    <w:name w:val="List Paragraph"/>
    <w:basedOn w:val="a"/>
    <w:uiPriority w:val="34"/>
    <w:qFormat/>
    <w:rsid w:val="001A4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57</Pages>
  <Words>20004</Words>
  <Characters>114024</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dc:description>Подготовлено экспертами Группы Актион</dc:description>
  <cp:lastModifiedBy>PC</cp:lastModifiedBy>
  <cp:revision>11</cp:revision>
  <cp:lastPrinted>2025-10-21T08:33:00Z</cp:lastPrinted>
  <dcterms:created xsi:type="dcterms:W3CDTF">2025-09-17T09:03:00Z</dcterms:created>
  <dcterms:modified xsi:type="dcterms:W3CDTF">2025-10-22T17:35:00Z</dcterms:modified>
</cp:coreProperties>
</file>