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705" w:rsidRDefault="001C2705" w:rsidP="001C270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</w:p>
    <w:p w:rsidR="001C2705" w:rsidRDefault="001C2705" w:rsidP="001C2705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C2705" w:rsidRDefault="001C2705" w:rsidP="00E13FBF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E13FBF" w:rsidRPr="00E13FBF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168084"/>
            <wp:effectExtent l="0" t="0" r="3175" b="4445"/>
            <wp:docPr id="1" name="Рисунок 1" descr="C:\Users\PC\Pictures\2018-06-27\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Pictures\2018-06-27\01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E13FBF" w:rsidRDefault="00E13FBF">
      <w:pPr>
        <w:rPr>
          <w:rFonts w:ascii="Times New Roman" w:hAnsi="Times New Roman" w:cs="Times New Roman"/>
          <w:b/>
          <w:sz w:val="28"/>
          <w:szCs w:val="28"/>
        </w:rPr>
      </w:pPr>
    </w:p>
    <w:p w:rsidR="001C2705" w:rsidRPr="001C2705" w:rsidRDefault="001C270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C2705">
        <w:rPr>
          <w:rFonts w:ascii="Times New Roman" w:hAnsi="Times New Roman" w:cs="Times New Roman"/>
          <w:b/>
          <w:sz w:val="28"/>
          <w:szCs w:val="28"/>
        </w:rPr>
        <w:lastRenderedPageBreak/>
        <w:t>1. ОБЩИЕ ПОЛОЖЕНИЯ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1.1. Попечительский совет Муниципального бюджетного дошкольного образователь</w:t>
      </w:r>
      <w:r>
        <w:rPr>
          <w:rFonts w:ascii="Times New Roman" w:hAnsi="Times New Roman" w:cs="Times New Roman"/>
          <w:sz w:val="28"/>
          <w:szCs w:val="28"/>
        </w:rPr>
        <w:t>ного учреждения «Детский сад № 5</w:t>
      </w:r>
      <w:r w:rsidRPr="001C27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Pr="001C27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с.Курчлой</w:t>
      </w:r>
      <w:proofErr w:type="spellEnd"/>
      <w:r w:rsidRPr="001C2705">
        <w:rPr>
          <w:rFonts w:ascii="Times New Roman" w:hAnsi="Times New Roman" w:cs="Times New Roman"/>
          <w:sz w:val="28"/>
          <w:szCs w:val="28"/>
        </w:rPr>
        <w:t xml:space="preserve">» (далее по тексту – Попечительский совет) является органом самоуправления Муниципального бюджетного дошкольного образовательного учреждения </w:t>
      </w:r>
      <w:r>
        <w:rPr>
          <w:rFonts w:ascii="Times New Roman" w:hAnsi="Times New Roman" w:cs="Times New Roman"/>
          <w:sz w:val="28"/>
          <w:szCs w:val="28"/>
        </w:rPr>
        <w:t>«Детский сад № 5</w:t>
      </w:r>
      <w:r w:rsidRPr="001C2705"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>Детство</w:t>
      </w:r>
      <w:r w:rsidRPr="001C2705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с.Курчлой</w:t>
      </w:r>
      <w:proofErr w:type="spellEnd"/>
      <w:r w:rsidRPr="001C2705">
        <w:rPr>
          <w:rFonts w:ascii="Times New Roman" w:hAnsi="Times New Roman" w:cs="Times New Roman"/>
          <w:sz w:val="28"/>
          <w:szCs w:val="28"/>
        </w:rPr>
        <w:t>» (далее по тексту – ДОУ).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1.2. Попечительский совет не является юридическим лицом.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1.3. Попечительский совет действует на основании Положения о Попечительском совете, утвержденного приказом заведующего ДОУ и согласованного с Советом ДОУ.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1.4. Порядок формирования и компетенция Попечительского совета определяются Уставом ДОУ. Положение о Попечительском совете определяет цель, задачи, функции и права Попечительского совета.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1.5. Попечительский совет создается для оказания содействия: - в организации уставной деятельности ДОУ, его функционирования и развития, - внебюджетному финансированию ДОУ и оказания ему организационной и иной помощи в целях установления общественного контроля использованию средств внебюджетного фонда в ДОУ.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1.6. Настоящее Положение и деятельность Попечительского совета не могут противоречить действующему законодательству Российской Федерации и Уставу ДОУ.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1.7. Попечительский совет осуществляет взаимодействие с другими органами самоуправления ДОУ, представитель Попечительского совета в лице председателя или другого ответственного члена совета (попечителя) может участвовать в работе Педагогического совета с решающим (совещательным) голосом, но не вправе вмешиваться в текущую оперативно-распорядительную деятельность ДОУ. Решения Попечительского совета носят рекомендательный и консультативный характер.</w:t>
      </w:r>
    </w:p>
    <w:p w:rsidR="001C2705" w:rsidRPr="001C2705" w:rsidRDefault="001C2705">
      <w:pPr>
        <w:rPr>
          <w:rFonts w:ascii="Times New Roman" w:hAnsi="Times New Roman" w:cs="Times New Roman"/>
          <w:b/>
          <w:sz w:val="28"/>
          <w:szCs w:val="28"/>
        </w:rPr>
      </w:pPr>
      <w:r w:rsidRPr="001C2705">
        <w:rPr>
          <w:rFonts w:ascii="Times New Roman" w:hAnsi="Times New Roman" w:cs="Times New Roman"/>
          <w:b/>
          <w:sz w:val="28"/>
          <w:szCs w:val="28"/>
        </w:rPr>
        <w:t xml:space="preserve"> 2. ЦЕЛЬ И КОМПЕТЕНЦИЯ ПОПЕЧИТЕЛЬСКОГО СОВЕТА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2.1. Цель Попечительского совета – оказание Учреждению финансовой, материальной, правовой, организационной, информационной и иной помощи в целях совершенствования материально-технической базы Учреждения,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2.2. К компетенции Попечительского совета относится решение следующих вопросов: - содействие объединению усилий организаций и граждан в осуществлении финансовой, материальной и иных видов поддержки ДОУ; - содействие формированию внебюджетного фонда в ДОУ; - поддержка в совершенствовании материально-технической базы ДОУ, благоустройства </w:t>
      </w:r>
      <w:r w:rsidRPr="001C2705">
        <w:rPr>
          <w:rFonts w:ascii="Times New Roman" w:hAnsi="Times New Roman" w:cs="Times New Roman"/>
          <w:sz w:val="28"/>
          <w:szCs w:val="28"/>
        </w:rPr>
        <w:lastRenderedPageBreak/>
        <w:t>его помещений и территории; - привлечение для уставной деятельности ДОУ дополнительных источников финансирования и материальных средств; - контроль использования целевых взносов и добровольных пожертвований юридических и физических лиц на нужды ДОУ; - содействие оказанию финансовой помощи социально незащищенным категориям воспитанников; - улучшение условий труда педагогических и других работников ДОУ; - участие в формировании заказа на виды образовательных услуг, предлагаемых воспитанникам; - иные функции, вытекающие из целей, задач и содержания уставной деятельности ДОУ.</w:t>
      </w:r>
    </w:p>
    <w:p w:rsidR="001C2705" w:rsidRPr="001C2705" w:rsidRDefault="001C2705">
      <w:pPr>
        <w:rPr>
          <w:rFonts w:ascii="Times New Roman" w:hAnsi="Times New Roman" w:cs="Times New Roman"/>
          <w:b/>
          <w:sz w:val="28"/>
          <w:szCs w:val="28"/>
        </w:rPr>
      </w:pPr>
      <w:r w:rsidRPr="001C2705">
        <w:rPr>
          <w:rFonts w:ascii="Times New Roman" w:hAnsi="Times New Roman" w:cs="Times New Roman"/>
          <w:b/>
          <w:sz w:val="28"/>
          <w:szCs w:val="28"/>
        </w:rPr>
        <w:t xml:space="preserve"> 3. ПРАВА ПОПЕЧИТЕЛЬСКОГО СОВЕТА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3.1. В соответствии с целью, компетенциями, установленными настоящим Положением, Попечительский совет имеет право: - привлекать материальные средства, а также услуги и помощь иного характера с целью содействия функционирования и развития ДОУ; - устанавливать связь с общественными организациями, предприятиями, учреждениями по вопросам оказания помощи в совершенствовании деятельности и развитии ДОУ; - принимать решения о направлении привлеченных средств на цели образовательного процесса и утверждать соответствующую смету расходов; - контролировать финансово-хозяйственную деятельность ДОУ в части целевого использования финансовых средств, предоставленных Попечительским советом для развития материально-технической базы ДОУ; - способствовать целесообразному расходованию бюджетных средств, выделяемых на содержание ДОУ, а также средств, передаваемых ДОУ гражданами и юридическими лицами в качестве добровольных пожертвований и даров; - периодически заслушивать отчеты административно-управленческого аппарата ДОУ о реализации принятых Попечительским советом решений; - знакомиться с перспективой развития ДОУ, заслушивать отчеты о реализации программ развития ДОУ на данном этапе, предлагать соответствующие коррективы; - принимать участие в конференциях, совещаниях, семинарах, а также выступать в средствах массовой информации для разъяснения деятельности Попечительского совета для информирования общественности о финансовой поддержке, по вопросам предоставления ДОУ услуг в сфере образования. </w:t>
      </w:r>
    </w:p>
    <w:p w:rsidR="001C2705" w:rsidRPr="001C2705" w:rsidRDefault="001C2705">
      <w:pPr>
        <w:rPr>
          <w:rFonts w:ascii="Times New Roman" w:hAnsi="Times New Roman" w:cs="Times New Roman"/>
          <w:b/>
          <w:sz w:val="28"/>
          <w:szCs w:val="28"/>
        </w:rPr>
      </w:pPr>
      <w:r w:rsidRPr="001C2705">
        <w:rPr>
          <w:rFonts w:ascii="Times New Roman" w:hAnsi="Times New Roman" w:cs="Times New Roman"/>
          <w:b/>
          <w:sz w:val="28"/>
          <w:szCs w:val="28"/>
        </w:rPr>
        <w:t xml:space="preserve">4. ОРГАНИЗАЦИЯ И ПОРЯДОК ДЕЯТЕЛЬНОСТИ ПОПЕЧИТЕЛЬСКОГО СОВЕТА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4.</w:t>
      </w:r>
      <w:proofErr w:type="gramStart"/>
      <w:r w:rsidRPr="001C2705">
        <w:rPr>
          <w:rFonts w:ascii="Times New Roman" w:hAnsi="Times New Roman" w:cs="Times New Roman"/>
          <w:sz w:val="28"/>
          <w:szCs w:val="28"/>
        </w:rPr>
        <w:t>1.Состав</w:t>
      </w:r>
      <w:proofErr w:type="gramEnd"/>
      <w:r w:rsidRPr="001C2705">
        <w:rPr>
          <w:rFonts w:ascii="Times New Roman" w:hAnsi="Times New Roman" w:cs="Times New Roman"/>
          <w:sz w:val="28"/>
          <w:szCs w:val="28"/>
        </w:rPr>
        <w:t xml:space="preserve"> Попечительского совета Учреждения определяется образовательным учреждением и формируется на добровольных началах сроком на один год из: представителей родительской общественности, избранных на групповых родительских собраниях; представителей педагогической общественности, избранных на Педагогическом совете; </w:t>
      </w:r>
      <w:r w:rsidRPr="001C2705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представителей органов исполнительной власти, общественных объединений, предприятий и организаций, граждан, юридических лиц. В состав Попечительского совета Учреждения входит Заведующий Учреждением.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4.2. Члены Попечительского совета исполняют свои обязанности безвозмездно и без отрыва от основной деятельности.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4.3. Попечительский совет действует на основе гласности и равноправия его членов.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4.4. В состав Попечительского совета входит не менее 5 (пяти) человек.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4.5. Попечительский совет возглавляет председатель, обладающий организационными и координационными полномочиями. Председатель и заместитель председателя ежегодно избираются в начале учебного года на первом заседании Попечительского совета большинством голосов при открытом голосовании.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4.6.В обязанности председателя входит подготовка отчетов о работе Попечительского совета за год и предложений по плану и графику работы Попечительского совета на следующий год. В период между заседаниями руководство Попечительским советом осуществляет председатель.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4.7. На первом ежегодном заседании Попечительского совета избирается секретарь. В обязанности секретаря входит: организация заседаний Попечительского совета; осуществление непосредственной работы по подготовке и ведению текущей документации Попечительского совета: оформление и рассылка решений Попечительского совета.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 4.8. Заседание Попечительского совета считается правомочным, если на нем присутствует не менее 2/3 членов списочного состава. Решения Попечительского совета принимаются путем открытого голосования большинством голосов присутствующих членов Попечительского совета на заседании. В случае равенства голосов «за» и «против» решающим является голос председательствующего.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 xml:space="preserve">4.9. Решения Попечительского совета принимаются на его заседаниях, проводимых не реже одного раза в квартал согласно плану работы. Внеочередные заседания могут быть созваны по требованию не менее половины его членов.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4.10. Решения Попечительского совета оформляются протоколами, которые подписываются председателем и секретарем, ведущим протокол заседания. Документация хранится в ДОУ.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lastRenderedPageBreak/>
        <w:t xml:space="preserve"> 4.11. В работе Попечительского совета с правом совещательного голоса могут принимать участие приглашенные представители различных организаций и иных лиц, заинтересованных в совершенствовании деятельности и развитии ДОУ. 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4.12. По итогам года председатель Попечительского совета ДОУ представляет отчет о проделанной работе на Совете Учреждения.</w:t>
      </w:r>
    </w:p>
    <w:p w:rsid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b/>
          <w:sz w:val="28"/>
          <w:szCs w:val="28"/>
        </w:rPr>
        <w:t xml:space="preserve"> 5. СРОК ДЕЙСТВИЯ.</w:t>
      </w:r>
      <w:r w:rsidRPr="001C270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B2510" w:rsidRPr="001C2705" w:rsidRDefault="001C2705">
      <w:pPr>
        <w:rPr>
          <w:rFonts w:ascii="Times New Roman" w:hAnsi="Times New Roman" w:cs="Times New Roman"/>
          <w:sz w:val="28"/>
          <w:szCs w:val="28"/>
        </w:rPr>
      </w:pPr>
      <w:r w:rsidRPr="001C2705">
        <w:rPr>
          <w:rFonts w:ascii="Times New Roman" w:hAnsi="Times New Roman" w:cs="Times New Roman"/>
          <w:sz w:val="28"/>
          <w:szCs w:val="28"/>
        </w:rPr>
        <w:t>5.1. Настоящее Положение вступает в силу с момента подписания и действует до внесения изменений.</w:t>
      </w:r>
    </w:p>
    <w:sectPr w:rsidR="009B2510" w:rsidRPr="001C27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060"/>
    <w:rsid w:val="001C2705"/>
    <w:rsid w:val="009B2510"/>
    <w:rsid w:val="009B3060"/>
    <w:rsid w:val="00E13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0B9DB"/>
  <w15:chartTrackingRefBased/>
  <w15:docId w15:val="{291ED6CB-5841-4E7B-90CD-2A6973C75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7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C27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1104</Words>
  <Characters>6299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2018-06-27T15:36:00Z</cp:lastPrinted>
  <dcterms:created xsi:type="dcterms:W3CDTF">2018-06-27T15:24:00Z</dcterms:created>
  <dcterms:modified xsi:type="dcterms:W3CDTF">2018-06-27T15:41:00Z</dcterms:modified>
</cp:coreProperties>
</file>